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FE" w:rsidRDefault="005F3239">
      <w:pPr>
        <w:rPr>
          <w:b/>
          <w:sz w:val="32"/>
          <w:lang w:val="ro-RO"/>
        </w:rPr>
      </w:pPr>
      <w:r w:rsidRPr="005F3239">
        <w:rPr>
          <w:b/>
          <w:sz w:val="32"/>
          <w:lang w:val="en-US"/>
        </w:rPr>
        <w:t>G109 Dela</w:t>
      </w:r>
      <w:r>
        <w:rPr>
          <w:b/>
          <w:sz w:val="32"/>
          <w:lang w:val="ro-RO"/>
        </w:rPr>
        <w:t>cău</w:t>
      </w:r>
      <w:r w:rsidRPr="005F3239">
        <w:rPr>
          <w:b/>
          <w:sz w:val="32"/>
          <w:lang w:val="ro-RO"/>
        </w:rPr>
        <w:t>–</w:t>
      </w:r>
      <w:r>
        <w:rPr>
          <w:b/>
          <w:sz w:val="32"/>
          <w:lang w:val="ro-RO"/>
        </w:rPr>
        <w:t>Bulboaca</w:t>
      </w:r>
      <w:r w:rsidRPr="005F3239">
        <w:rPr>
          <w:b/>
          <w:sz w:val="32"/>
          <w:lang w:val="ro-RO"/>
        </w:rPr>
        <w:t>–R2</w:t>
      </w:r>
      <w:r>
        <w:rPr>
          <w:b/>
          <w:sz w:val="32"/>
          <w:lang w:val="ro-RO"/>
        </w:rPr>
        <w:t>, Km 7,99</w:t>
      </w:r>
      <w:r w:rsidRPr="005F3239">
        <w:rPr>
          <w:b/>
          <w:sz w:val="32"/>
          <w:lang w:val="ro-RO"/>
        </w:rPr>
        <w:t>–9,</w:t>
      </w:r>
      <w:r>
        <w:rPr>
          <w:b/>
          <w:sz w:val="32"/>
          <w:lang w:val="ro-RO"/>
        </w:rPr>
        <w:t>13  - km 13,40</w:t>
      </w:r>
      <w:r w:rsidRPr="005F3239">
        <w:rPr>
          <w:b/>
          <w:sz w:val="32"/>
          <w:lang w:val="ro-RO"/>
        </w:rPr>
        <w:t>–19,43</w:t>
      </w:r>
    </w:p>
    <w:p w:rsidR="005F3239" w:rsidRPr="005F3239" w:rsidRDefault="005F3239">
      <w:pPr>
        <w:rPr>
          <w:b/>
          <w:sz w:val="18"/>
          <w:lang w:val="ro-RO"/>
        </w:rPr>
      </w:pPr>
    </w:p>
    <w:p w:rsidR="00C05BEA" w:rsidRDefault="00C05BEA">
      <w:pPr>
        <w:rPr>
          <w:sz w:val="28"/>
          <w:lang w:val="ro-RO"/>
        </w:rPr>
      </w:pPr>
      <w:r>
        <w:rPr>
          <w:sz w:val="28"/>
          <w:lang w:val="ro-RO"/>
        </w:rPr>
        <w:t>Lungimea sectorului: 7,17 km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>Costul total cu TVA: 116 758,80 mii lei;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>Numărul benzilor de circulație: 2 benzi;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>Lucrari de terasament: 17 510 m</w:t>
      </w:r>
      <w:r>
        <w:rPr>
          <w:sz w:val="28"/>
          <w:vertAlign w:val="superscript"/>
          <w:lang w:val="ro-RO"/>
        </w:rPr>
        <w:t>3</w:t>
      </w:r>
      <w:r>
        <w:rPr>
          <w:sz w:val="28"/>
          <w:lang w:val="ro-RO"/>
        </w:rPr>
        <w:t>;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>Sistem rutier:</w:t>
      </w:r>
      <w:r w:rsidR="0040234B">
        <w:rPr>
          <w:sz w:val="28"/>
          <w:lang w:val="ro-RO"/>
        </w:rPr>
        <w:t xml:space="preserve"> </w:t>
      </w:r>
      <w:r>
        <w:rPr>
          <w:sz w:val="28"/>
          <w:lang w:val="ro-RO"/>
        </w:rPr>
        <w:t xml:space="preserve"> 80 166 m</w:t>
      </w:r>
      <w:r>
        <w:rPr>
          <w:sz w:val="28"/>
          <w:vertAlign w:val="superscript"/>
          <w:lang w:val="ro-RO"/>
        </w:rPr>
        <w:t>2</w:t>
      </w:r>
      <w:r>
        <w:rPr>
          <w:sz w:val="28"/>
          <w:lang w:val="ro-RO"/>
        </w:rPr>
        <w:t xml:space="preserve"> </w:t>
      </w:r>
    </w:p>
    <w:p w:rsidR="005F3239" w:rsidRDefault="005F3239" w:rsidP="005F3239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>Mixtură asfaltică cu agregate mărunte ( Tip A MII): 7 536 tn</w:t>
      </w:r>
    </w:p>
    <w:p w:rsidR="005F3239" w:rsidRPr="005F3239" w:rsidRDefault="005F3239" w:rsidP="005F3239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>Mixtură asfaltică cu agregate mari ( Tip  MII): 25 815 tn</w:t>
      </w:r>
    </w:p>
    <w:p w:rsidR="005F3239" w:rsidRPr="005F3239" w:rsidRDefault="0040234B" w:rsidP="005F3239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>Amestec din balast cu 6% ciment: 33 200 m</w:t>
      </w:r>
      <w:r>
        <w:rPr>
          <w:sz w:val="28"/>
          <w:vertAlign w:val="superscript"/>
          <w:lang w:val="ro-RO"/>
        </w:rPr>
        <w:t>3</w:t>
      </w:r>
    </w:p>
    <w:p w:rsidR="005F3239" w:rsidRDefault="0040234B">
      <w:pPr>
        <w:rPr>
          <w:sz w:val="28"/>
          <w:lang w:val="ro-RO"/>
        </w:rPr>
      </w:pPr>
      <w:r>
        <w:rPr>
          <w:sz w:val="28"/>
          <w:lang w:val="ro-RO"/>
        </w:rPr>
        <w:t>Podețe</w:t>
      </w:r>
      <w:r w:rsidR="00C05BEA">
        <w:rPr>
          <w:sz w:val="28"/>
          <w:lang w:val="ro-RO"/>
        </w:rPr>
        <w:t xml:space="preserve"> D 0,6 - 1,5m</w:t>
      </w:r>
      <w:r w:rsidR="000D3996">
        <w:rPr>
          <w:sz w:val="28"/>
          <w:lang w:val="ro-RO"/>
        </w:rPr>
        <w:t xml:space="preserve"> ; 2,0x2,0m </w:t>
      </w:r>
      <w:r w:rsidR="00C05BEA">
        <w:rPr>
          <w:sz w:val="28"/>
          <w:lang w:val="ro-RO"/>
        </w:rPr>
        <w:t>: 17 buc;</w:t>
      </w:r>
    </w:p>
    <w:p w:rsidR="00C05BEA" w:rsidRDefault="00C05BEA">
      <w:pPr>
        <w:rPr>
          <w:sz w:val="28"/>
          <w:lang w:val="ro-RO"/>
        </w:rPr>
      </w:pPr>
      <w:r>
        <w:rPr>
          <w:sz w:val="28"/>
          <w:lang w:val="ro-RO"/>
        </w:rPr>
        <w:t>Beton: 3 127m</w:t>
      </w:r>
      <w:r>
        <w:rPr>
          <w:sz w:val="28"/>
          <w:vertAlign w:val="superscript"/>
          <w:lang w:val="ro-RO"/>
        </w:rPr>
        <w:t>3</w:t>
      </w:r>
      <w:r>
        <w:rPr>
          <w:sz w:val="28"/>
          <w:lang w:val="ro-RO"/>
        </w:rPr>
        <w:t>.</w:t>
      </w: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en-US"/>
        </w:rPr>
      </w:pPr>
    </w:p>
    <w:p w:rsidR="00AD3878" w:rsidRDefault="00AD3878" w:rsidP="00AD3878">
      <w:pPr>
        <w:rPr>
          <w:b/>
          <w:sz w:val="32"/>
          <w:lang w:val="ro-RO"/>
        </w:rPr>
      </w:pPr>
      <w:bookmarkStart w:id="0" w:name="_GoBack"/>
      <w:bookmarkEnd w:id="0"/>
      <w:r w:rsidRPr="005F3239">
        <w:rPr>
          <w:b/>
          <w:sz w:val="32"/>
          <w:lang w:val="en-US"/>
        </w:rPr>
        <w:lastRenderedPageBreak/>
        <w:t>G109 Dela</w:t>
      </w:r>
      <w:r>
        <w:rPr>
          <w:b/>
          <w:sz w:val="32"/>
          <w:lang w:val="ro-RO"/>
        </w:rPr>
        <w:t>cău</w:t>
      </w:r>
      <w:r w:rsidRPr="005F3239">
        <w:rPr>
          <w:b/>
          <w:sz w:val="32"/>
          <w:lang w:val="ro-RO"/>
        </w:rPr>
        <w:t>–</w:t>
      </w:r>
      <w:r>
        <w:rPr>
          <w:b/>
          <w:sz w:val="32"/>
          <w:lang w:val="ro-RO"/>
        </w:rPr>
        <w:t>Bulboaca</w:t>
      </w:r>
      <w:r w:rsidRPr="005F3239">
        <w:rPr>
          <w:b/>
          <w:sz w:val="32"/>
          <w:lang w:val="ro-RO"/>
        </w:rPr>
        <w:t>–R2</w:t>
      </w:r>
      <w:r>
        <w:rPr>
          <w:b/>
          <w:sz w:val="32"/>
          <w:lang w:val="ro-RO"/>
        </w:rPr>
        <w:t>, Km 7,99</w:t>
      </w:r>
      <w:r w:rsidRPr="005F3239">
        <w:rPr>
          <w:b/>
          <w:sz w:val="32"/>
          <w:lang w:val="ro-RO"/>
        </w:rPr>
        <w:t>–9,</w:t>
      </w:r>
      <w:r>
        <w:rPr>
          <w:b/>
          <w:sz w:val="32"/>
          <w:lang w:val="ro-RO"/>
        </w:rPr>
        <w:t>13  - km 13,40</w:t>
      </w:r>
      <w:r w:rsidRPr="005F3239">
        <w:rPr>
          <w:b/>
          <w:sz w:val="32"/>
          <w:lang w:val="ro-RO"/>
        </w:rPr>
        <w:t>–19,43</w:t>
      </w:r>
    </w:p>
    <w:p w:rsidR="00642592" w:rsidRDefault="00642592">
      <w:pPr>
        <w:rPr>
          <w:sz w:val="28"/>
          <w:lang w:val="ro-RO"/>
        </w:rPr>
      </w:pPr>
    </w:p>
    <w:p w:rsidR="00642592" w:rsidRPr="00642592" w:rsidRDefault="00642592" w:rsidP="00642592">
      <w:pPr>
        <w:rPr>
          <w:sz w:val="28"/>
          <w:lang w:val="en-GB"/>
        </w:rPr>
      </w:pPr>
      <w:r w:rsidRPr="00642592">
        <w:rPr>
          <w:sz w:val="28"/>
          <w:lang w:val="en-GB"/>
        </w:rPr>
        <w:t>Length of the sector: 7.17 km</w:t>
      </w:r>
    </w:p>
    <w:p w:rsidR="00642592" w:rsidRPr="00642592" w:rsidRDefault="00642592" w:rsidP="00642592">
      <w:pPr>
        <w:rPr>
          <w:sz w:val="28"/>
          <w:lang w:val="en-GB"/>
        </w:rPr>
      </w:pPr>
      <w:r w:rsidRPr="00642592">
        <w:rPr>
          <w:sz w:val="28"/>
          <w:lang w:val="en-GB"/>
        </w:rPr>
        <w:t>The total cost with VAT: 116 758.80 thousand lei;</w:t>
      </w:r>
    </w:p>
    <w:p w:rsidR="00642592" w:rsidRPr="00642592" w:rsidRDefault="00D020EC" w:rsidP="00642592">
      <w:pPr>
        <w:rPr>
          <w:sz w:val="28"/>
          <w:lang w:val="en-GB"/>
        </w:rPr>
      </w:pPr>
      <w:r w:rsidRPr="00D020EC">
        <w:rPr>
          <w:sz w:val="28"/>
          <w:lang w:val="en-GB"/>
        </w:rPr>
        <w:t>Number of traffic lanes</w:t>
      </w:r>
      <w:r w:rsidR="00642592" w:rsidRPr="00642592">
        <w:rPr>
          <w:sz w:val="28"/>
          <w:lang w:val="en-GB"/>
        </w:rPr>
        <w:t>: 2 lanes;</w:t>
      </w:r>
    </w:p>
    <w:p w:rsidR="00642592" w:rsidRPr="00642592" w:rsidRDefault="00642592" w:rsidP="00642592">
      <w:pPr>
        <w:rPr>
          <w:sz w:val="28"/>
          <w:lang w:val="en-GB"/>
        </w:rPr>
      </w:pPr>
      <w:r w:rsidRPr="00642592">
        <w:rPr>
          <w:sz w:val="28"/>
          <w:lang w:val="en-GB"/>
        </w:rPr>
        <w:t>Earthworks: 17 510 m3;</w:t>
      </w:r>
    </w:p>
    <w:p w:rsidR="00642592" w:rsidRPr="00642592" w:rsidRDefault="00642592" w:rsidP="00642592">
      <w:pPr>
        <w:rPr>
          <w:sz w:val="28"/>
          <w:lang w:val="en-GB"/>
        </w:rPr>
      </w:pPr>
      <w:r w:rsidRPr="00642592">
        <w:rPr>
          <w:sz w:val="28"/>
          <w:lang w:val="en-GB"/>
        </w:rPr>
        <w:t>Road system: 80 166 m2</w:t>
      </w:r>
    </w:p>
    <w:p w:rsidR="00642592" w:rsidRPr="00642592" w:rsidRDefault="00642592" w:rsidP="00642592">
      <w:pPr>
        <w:rPr>
          <w:sz w:val="28"/>
          <w:lang w:val="en-GB"/>
        </w:rPr>
      </w:pPr>
      <w:r>
        <w:rPr>
          <w:sz w:val="28"/>
          <w:lang w:val="en-GB"/>
        </w:rPr>
        <w:t xml:space="preserve">- Asphalt mixture </w:t>
      </w:r>
      <w:r w:rsidRPr="00642592">
        <w:rPr>
          <w:sz w:val="28"/>
          <w:lang w:val="en-GB"/>
        </w:rPr>
        <w:t>with small a</w:t>
      </w:r>
      <w:r>
        <w:rPr>
          <w:sz w:val="28"/>
          <w:lang w:val="en-GB"/>
        </w:rPr>
        <w:t>ggregates (Type A MII): 7 536 t</w:t>
      </w:r>
    </w:p>
    <w:p w:rsidR="00642592" w:rsidRPr="00642592" w:rsidRDefault="00642592" w:rsidP="00642592">
      <w:pPr>
        <w:rPr>
          <w:sz w:val="28"/>
          <w:lang w:val="en-GB"/>
        </w:rPr>
      </w:pPr>
      <w:r w:rsidRPr="00642592">
        <w:rPr>
          <w:sz w:val="28"/>
          <w:lang w:val="en-GB"/>
        </w:rPr>
        <w:t>- Asphalt mix</w:t>
      </w:r>
      <w:r>
        <w:rPr>
          <w:sz w:val="28"/>
          <w:lang w:val="en-GB"/>
        </w:rPr>
        <w:t xml:space="preserve">ture </w:t>
      </w:r>
      <w:r w:rsidRPr="00642592">
        <w:rPr>
          <w:sz w:val="28"/>
          <w:lang w:val="en-GB"/>
        </w:rPr>
        <w:t xml:space="preserve">with large </w:t>
      </w:r>
      <w:r>
        <w:rPr>
          <w:sz w:val="28"/>
          <w:lang w:val="en-GB"/>
        </w:rPr>
        <w:t>aggregates (Type MII): 25 815 t</w:t>
      </w:r>
    </w:p>
    <w:p w:rsidR="00642592" w:rsidRPr="00642592" w:rsidRDefault="00642592" w:rsidP="00642592">
      <w:pPr>
        <w:rPr>
          <w:sz w:val="28"/>
          <w:lang w:val="en-GB"/>
        </w:rPr>
      </w:pPr>
      <w:r w:rsidRPr="00642592">
        <w:rPr>
          <w:sz w:val="28"/>
          <w:lang w:val="en-GB"/>
        </w:rPr>
        <w:t>- Mixture of ballast with 6% cement: 33 200 m3</w:t>
      </w:r>
    </w:p>
    <w:p w:rsidR="00642592" w:rsidRPr="00642592" w:rsidRDefault="00642592" w:rsidP="00642592">
      <w:pPr>
        <w:rPr>
          <w:sz w:val="28"/>
          <w:lang w:val="en-GB"/>
        </w:rPr>
      </w:pPr>
      <w:r>
        <w:rPr>
          <w:sz w:val="28"/>
          <w:lang w:val="en-GB"/>
        </w:rPr>
        <w:t xml:space="preserve">Culverts </w:t>
      </w:r>
      <w:r w:rsidRPr="00642592">
        <w:rPr>
          <w:sz w:val="28"/>
          <w:lang w:val="en-GB"/>
        </w:rPr>
        <w:t>D 0.6 - 1.5m; 2.0x2.0m: 17 pcs;</w:t>
      </w:r>
    </w:p>
    <w:p w:rsidR="00642592" w:rsidRPr="00642592" w:rsidRDefault="00642592" w:rsidP="00642592">
      <w:pPr>
        <w:rPr>
          <w:sz w:val="28"/>
          <w:lang w:val="en-GB"/>
        </w:rPr>
      </w:pPr>
      <w:r w:rsidRPr="00642592">
        <w:rPr>
          <w:sz w:val="28"/>
          <w:lang w:val="en-GB"/>
        </w:rPr>
        <w:t>Concrete: 3 127 m3.</w:t>
      </w:r>
    </w:p>
    <w:sectPr w:rsidR="00642592" w:rsidRPr="0064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384B"/>
    <w:multiLevelType w:val="hybridMultilevel"/>
    <w:tmpl w:val="069A9478"/>
    <w:lvl w:ilvl="0" w:tplc="388A714C"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39"/>
    <w:rsid w:val="000D3996"/>
    <w:rsid w:val="0040234B"/>
    <w:rsid w:val="005F3239"/>
    <w:rsid w:val="00642592"/>
    <w:rsid w:val="00AD3878"/>
    <w:rsid w:val="00C05BEA"/>
    <w:rsid w:val="00C208FE"/>
    <w:rsid w:val="00D0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3A08"/>
  <w15:chartTrackingRefBased/>
  <w15:docId w15:val="{17E18D14-ABBC-44AC-A3AE-69C28FD1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2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6</cp:revision>
  <cp:lastPrinted>2020-02-13T13:11:00Z</cp:lastPrinted>
  <dcterms:created xsi:type="dcterms:W3CDTF">2020-02-17T07:52:00Z</dcterms:created>
  <dcterms:modified xsi:type="dcterms:W3CDTF">2020-02-17T11:28:00Z</dcterms:modified>
</cp:coreProperties>
</file>