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D01" w:rsidRPr="00C34D01" w:rsidRDefault="00C34D01" w:rsidP="00C34D01">
      <w:pPr>
        <w:spacing w:after="0" w:line="240" w:lineRule="auto"/>
        <w:jc w:val="center"/>
        <w:rPr>
          <w:rFonts w:ascii="Times New Roman" w:eastAsia="Times New Roman" w:hAnsi="Times New Roman" w:cs="Times New Roman"/>
          <w:b/>
          <w:bCs/>
          <w:color w:val="000000"/>
          <w:sz w:val="30"/>
          <w:szCs w:val="30"/>
          <w:lang w:val="en-US" w:eastAsia="ru-RU"/>
        </w:rPr>
      </w:pPr>
      <w:r w:rsidRPr="00C34D01">
        <w:rPr>
          <w:rFonts w:ascii="Times New Roman" w:eastAsia="Times New Roman" w:hAnsi="Times New Roman" w:cs="Times New Roman"/>
          <w:b/>
          <w:bCs/>
          <w:color w:val="000000"/>
          <w:sz w:val="30"/>
          <w:szCs w:val="30"/>
          <w:lang w:val="en-US" w:eastAsia="ru-RU"/>
        </w:rPr>
        <w:t>FIŞA DE DATE A ACHIZIŢIEI (FDA)</w:t>
      </w:r>
    </w:p>
    <w:p w:rsidR="00C34D01" w:rsidRPr="00C34D01" w:rsidRDefault="00C34D01" w:rsidP="00C34D01">
      <w:pPr>
        <w:spacing w:after="0" w:line="240" w:lineRule="auto"/>
        <w:rPr>
          <w:rFonts w:ascii="Times New Roman" w:eastAsia="Times New Roman" w:hAnsi="Times New Roman" w:cs="Times New Roman"/>
          <w:sz w:val="24"/>
          <w:szCs w:val="24"/>
          <w:lang w:val="en-US" w:eastAsia="ru-RU"/>
        </w:rPr>
      </w:pPr>
      <w:r w:rsidRPr="00C34D01">
        <w:rPr>
          <w:rFonts w:ascii="Times New Roman" w:eastAsia="Times New Roman" w:hAnsi="Times New Roman" w:cs="Times New Roman"/>
          <w:sz w:val="24"/>
          <w:szCs w:val="24"/>
          <w:lang w:val="en-US" w:eastAsia="ru-RU"/>
        </w:rPr>
        <w:br/>
      </w:r>
      <w:r w:rsidRPr="00C34D01">
        <w:rPr>
          <w:rFonts w:ascii="Times New Roman" w:eastAsia="Times New Roman" w:hAnsi="Times New Roman" w:cs="Times New Roman"/>
          <w:sz w:val="24"/>
          <w:szCs w:val="24"/>
          <w:lang w:val="en-US" w:eastAsia="ru-RU"/>
        </w:rPr>
        <w:br/>
      </w:r>
    </w:p>
    <w:p w:rsidR="00C34D01" w:rsidRPr="00C34D01" w:rsidRDefault="00C34D01" w:rsidP="00C34D01">
      <w:pPr>
        <w:spacing w:before="30" w:after="240" w:line="240" w:lineRule="auto"/>
        <w:jc w:val="both"/>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p>
    <w:p w:rsidR="00C34D01" w:rsidRPr="00C34D01" w:rsidRDefault="00C34D01" w:rsidP="00C34D01">
      <w:pPr>
        <w:spacing w:before="60" w:after="60" w:line="240" w:lineRule="auto"/>
        <w:jc w:val="center"/>
        <w:rPr>
          <w:rFonts w:ascii="Times New Roman" w:eastAsia="Times New Roman" w:hAnsi="Times New Roman" w:cs="Times New Roman"/>
          <w:b/>
          <w:bCs/>
          <w:color w:val="000000"/>
          <w:sz w:val="24"/>
          <w:szCs w:val="24"/>
          <w:lang w:eastAsia="ru-RU"/>
        </w:rPr>
      </w:pPr>
      <w:r w:rsidRPr="00C34D01">
        <w:rPr>
          <w:rFonts w:ascii="Times New Roman" w:eastAsia="Times New Roman" w:hAnsi="Times New Roman" w:cs="Times New Roman"/>
          <w:b/>
          <w:bCs/>
          <w:color w:val="000000"/>
          <w:sz w:val="24"/>
          <w:szCs w:val="24"/>
          <w:lang w:eastAsia="ru-RU"/>
        </w:rPr>
        <w:t>1. Dispoziţii generale</w:t>
      </w:r>
    </w:p>
    <w:tbl>
      <w:tblPr>
        <w:tblW w:w="11880" w:type="dxa"/>
        <w:tblCellMar>
          <w:top w:w="15" w:type="dxa"/>
          <w:left w:w="15" w:type="dxa"/>
          <w:bottom w:w="15" w:type="dxa"/>
          <w:right w:w="15" w:type="dxa"/>
        </w:tblCellMar>
        <w:tblLook w:val="04A0" w:firstRow="1" w:lastRow="0" w:firstColumn="1" w:lastColumn="0" w:noHBand="0" w:noVBand="1"/>
      </w:tblPr>
      <w:tblGrid>
        <w:gridCol w:w="559"/>
        <w:gridCol w:w="4712"/>
        <w:gridCol w:w="6609"/>
      </w:tblGrid>
      <w:tr w:rsidR="00C34D01" w:rsidRPr="00C34D01" w:rsidTr="00C34D01">
        <w:tc>
          <w:tcPr>
            <w:tcW w:w="63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34D01" w:rsidRPr="00C34D01" w:rsidRDefault="00C34D01" w:rsidP="00C34D01">
            <w:pPr>
              <w:spacing w:after="0" w:line="240" w:lineRule="auto"/>
              <w:jc w:val="center"/>
              <w:rPr>
                <w:rFonts w:ascii="Times New Roman" w:eastAsia="Times New Roman" w:hAnsi="Times New Roman" w:cs="Times New Roman"/>
                <w:b/>
                <w:bCs/>
                <w:color w:val="000000"/>
                <w:sz w:val="21"/>
                <w:szCs w:val="21"/>
                <w:lang w:eastAsia="ru-RU"/>
              </w:rPr>
            </w:pPr>
            <w:r w:rsidRPr="00C34D01">
              <w:rPr>
                <w:rFonts w:ascii="Times New Roman" w:eastAsia="Times New Roman" w:hAnsi="Times New Roman" w:cs="Times New Roman"/>
                <w:b/>
                <w:bCs/>
                <w:color w:val="000000"/>
                <w:sz w:val="21"/>
                <w:szCs w:val="21"/>
                <w:lang w:eastAsia="ru-RU"/>
              </w:rPr>
              <w:t>Nr.</w:t>
            </w:r>
          </w:p>
        </w:tc>
        <w:tc>
          <w:tcPr>
            <w:tcW w:w="324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34D01" w:rsidRPr="00C34D01" w:rsidRDefault="00C34D01" w:rsidP="00C34D01">
            <w:pPr>
              <w:spacing w:after="0" w:line="240" w:lineRule="auto"/>
              <w:jc w:val="center"/>
              <w:rPr>
                <w:rFonts w:ascii="Times New Roman" w:eastAsia="Times New Roman" w:hAnsi="Times New Roman" w:cs="Times New Roman"/>
                <w:b/>
                <w:bCs/>
                <w:color w:val="000000"/>
                <w:sz w:val="21"/>
                <w:szCs w:val="21"/>
                <w:lang w:eastAsia="ru-RU"/>
              </w:rPr>
            </w:pPr>
            <w:r w:rsidRPr="00C34D01">
              <w:rPr>
                <w:rFonts w:ascii="Times New Roman" w:eastAsia="Times New Roman" w:hAnsi="Times New Roman" w:cs="Times New Roman"/>
                <w:b/>
                <w:bCs/>
                <w:color w:val="000000"/>
                <w:sz w:val="21"/>
                <w:szCs w:val="21"/>
                <w:lang w:eastAsia="ru-RU"/>
              </w:rPr>
              <w:t>Rubrica</w:t>
            </w:r>
          </w:p>
        </w:tc>
        <w:tc>
          <w:tcPr>
            <w:tcW w:w="774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34D01" w:rsidRPr="00C34D01" w:rsidRDefault="00C34D01" w:rsidP="00C34D01">
            <w:pPr>
              <w:spacing w:after="0" w:line="240" w:lineRule="auto"/>
              <w:jc w:val="center"/>
              <w:rPr>
                <w:rFonts w:ascii="Times New Roman" w:eastAsia="Times New Roman" w:hAnsi="Times New Roman" w:cs="Times New Roman"/>
                <w:b/>
                <w:bCs/>
                <w:color w:val="000000"/>
                <w:sz w:val="21"/>
                <w:szCs w:val="21"/>
                <w:lang w:val="en-US" w:eastAsia="ru-RU"/>
              </w:rPr>
            </w:pPr>
            <w:r w:rsidRPr="00C34D01">
              <w:rPr>
                <w:rFonts w:ascii="Times New Roman" w:eastAsia="Times New Roman" w:hAnsi="Times New Roman" w:cs="Times New Roman"/>
                <w:b/>
                <w:bCs/>
                <w:color w:val="000000"/>
                <w:sz w:val="21"/>
                <w:szCs w:val="21"/>
                <w:lang w:val="en-US" w:eastAsia="ru-RU"/>
              </w:rPr>
              <w:t>Datele Autorităţii Contractante/Organizatorului procedurii</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Autoritatea contractantă/Organizatorul procedurii: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b/>
                <w:bCs/>
                <w:color w:val="000000"/>
                <w:sz w:val="21"/>
                <w:szCs w:val="21"/>
                <w:lang w:val="en-US" w:eastAsia="ru-RU"/>
              </w:rPr>
              <w:t>ADMINISTRAŢIA DE STAT A DRUMURILOR Î.S.</w:t>
            </w:r>
          </w:p>
        </w:tc>
      </w:tr>
      <w:tr w:rsidR="00C34D01" w:rsidRPr="00C34D01" w:rsidTr="00C34D01">
        <w:trPr>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1.2.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Obiectul achiziţiei: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 Florești</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Numărul procedurii: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18/01311</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Tipul obiectului de achiziţie: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Licitaţie publică</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1.5.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Codul CPV:</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45233141-9</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1.6.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Numărul şi data Buletinului Achiziţiilor Publice: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26 din 03.04.2018</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1.7.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Sursa alocaţiilor bugetare/banilor publici: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Ministerul Finanțelor</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1.8.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Administratorul alocaţiilor bugetare: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b/>
                <w:bCs/>
                <w:color w:val="000000"/>
                <w:sz w:val="21"/>
                <w:szCs w:val="21"/>
                <w:lang w:val="en-US" w:eastAsia="ru-RU"/>
              </w:rPr>
              <w:t>Î.S.”Administraţia de Stat a Drumurilor”</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1.9.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Plăţi/mijloace financiare din partea partenerului de dezvoltare: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Nu se utilizează</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1.10.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Denumirea cumpărătorului: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b/>
                <w:bCs/>
                <w:color w:val="000000"/>
                <w:sz w:val="21"/>
                <w:szCs w:val="21"/>
                <w:lang w:val="en-US" w:eastAsia="ru-RU"/>
              </w:rPr>
              <w:t>Î.S.”Administraţia de Stat a Drumurilor”</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1.11.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Destinatarul: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b/>
                <w:bCs/>
                <w:color w:val="000000"/>
                <w:sz w:val="21"/>
                <w:szCs w:val="21"/>
                <w:lang w:val="en-US" w:eastAsia="ru-RU"/>
              </w:rPr>
              <w:t>Î.S.”Administraţia de Stat a Drumurilor”</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1.12.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Limba de comunicare: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De stat</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1.13.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Pentru clarificarea documentelor de atribuire, adresa autorităţii contractante este: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Adresa: </w:t>
            </w:r>
            <w:r w:rsidRPr="00C34D01">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C34D01">
              <w:rPr>
                <w:rFonts w:ascii="Times New Roman" w:eastAsia="Times New Roman" w:hAnsi="Times New Roman" w:cs="Times New Roman"/>
                <w:color w:val="000000"/>
                <w:sz w:val="21"/>
                <w:szCs w:val="21"/>
                <w:lang w:val="en-US" w:eastAsia="ru-RU"/>
              </w:rPr>
              <w:t> </w:t>
            </w:r>
            <w:r w:rsidRPr="00C34D01">
              <w:rPr>
                <w:rFonts w:ascii="Times New Roman" w:eastAsia="Times New Roman" w:hAnsi="Times New Roman" w:cs="Times New Roman"/>
                <w:color w:val="000000"/>
                <w:sz w:val="21"/>
                <w:szCs w:val="21"/>
                <w:lang w:val="en-US" w:eastAsia="ru-RU"/>
              </w:rPr>
              <w:br/>
              <w:t>Tel: </w:t>
            </w:r>
            <w:r w:rsidRPr="00C34D01">
              <w:rPr>
                <w:rFonts w:ascii="Times New Roman" w:eastAsia="Times New Roman" w:hAnsi="Times New Roman" w:cs="Times New Roman"/>
                <w:b/>
                <w:bCs/>
                <w:color w:val="000000"/>
                <w:sz w:val="21"/>
                <w:szCs w:val="21"/>
                <w:lang w:val="en-US" w:eastAsia="ru-RU"/>
              </w:rPr>
              <w:t>022223179</w:t>
            </w:r>
            <w:r w:rsidRPr="00C34D01">
              <w:rPr>
                <w:rFonts w:ascii="Times New Roman" w:eastAsia="Times New Roman" w:hAnsi="Times New Roman" w:cs="Times New Roman"/>
                <w:color w:val="000000"/>
                <w:sz w:val="21"/>
                <w:szCs w:val="21"/>
                <w:lang w:val="en-US" w:eastAsia="ru-RU"/>
              </w:rPr>
              <w:t> </w:t>
            </w:r>
            <w:r w:rsidRPr="00C34D01">
              <w:rPr>
                <w:rFonts w:ascii="Times New Roman" w:eastAsia="Times New Roman" w:hAnsi="Times New Roman" w:cs="Times New Roman"/>
                <w:color w:val="000000"/>
                <w:sz w:val="21"/>
                <w:szCs w:val="21"/>
                <w:lang w:val="en-US" w:eastAsia="ru-RU"/>
              </w:rPr>
              <w:br/>
              <w:t>Fax: </w:t>
            </w:r>
            <w:r w:rsidRPr="00C34D01">
              <w:rPr>
                <w:rFonts w:ascii="Times New Roman" w:eastAsia="Times New Roman" w:hAnsi="Times New Roman" w:cs="Times New Roman"/>
                <w:b/>
                <w:bCs/>
                <w:color w:val="000000"/>
                <w:sz w:val="21"/>
                <w:szCs w:val="21"/>
                <w:lang w:val="en-US" w:eastAsia="ru-RU"/>
              </w:rPr>
              <w:t>022746249</w:t>
            </w:r>
            <w:r w:rsidRPr="00C34D01">
              <w:rPr>
                <w:rFonts w:ascii="Times New Roman" w:eastAsia="Times New Roman" w:hAnsi="Times New Roman" w:cs="Times New Roman"/>
                <w:color w:val="000000"/>
                <w:sz w:val="21"/>
                <w:szCs w:val="21"/>
                <w:lang w:val="en-US" w:eastAsia="ru-RU"/>
              </w:rPr>
              <w:t> </w:t>
            </w:r>
            <w:r w:rsidRPr="00C34D01">
              <w:rPr>
                <w:rFonts w:ascii="Times New Roman" w:eastAsia="Times New Roman" w:hAnsi="Times New Roman" w:cs="Times New Roman"/>
                <w:color w:val="000000"/>
                <w:sz w:val="21"/>
                <w:szCs w:val="21"/>
                <w:lang w:val="en-US" w:eastAsia="ru-RU"/>
              </w:rPr>
              <w:br/>
              <w:t>E-mail: </w:t>
            </w:r>
            <w:r w:rsidRPr="00C34D01">
              <w:rPr>
                <w:rFonts w:ascii="Times New Roman" w:eastAsia="Times New Roman" w:hAnsi="Times New Roman" w:cs="Times New Roman"/>
                <w:b/>
                <w:bCs/>
                <w:color w:val="000000"/>
                <w:sz w:val="21"/>
                <w:szCs w:val="21"/>
                <w:lang w:val="en-US" w:eastAsia="ru-RU"/>
              </w:rPr>
              <w:t>dragalin@asd.md</w:t>
            </w:r>
            <w:r w:rsidRPr="00C34D01">
              <w:rPr>
                <w:rFonts w:ascii="Times New Roman" w:eastAsia="Times New Roman" w:hAnsi="Times New Roman" w:cs="Times New Roman"/>
                <w:color w:val="000000"/>
                <w:sz w:val="21"/>
                <w:szCs w:val="21"/>
                <w:lang w:val="en-US" w:eastAsia="ru-RU"/>
              </w:rPr>
              <w:t> </w:t>
            </w:r>
            <w:r w:rsidRPr="00C34D01">
              <w:rPr>
                <w:rFonts w:ascii="Times New Roman" w:eastAsia="Times New Roman" w:hAnsi="Times New Roman" w:cs="Times New Roman"/>
                <w:color w:val="000000"/>
                <w:sz w:val="21"/>
                <w:szCs w:val="21"/>
                <w:lang w:val="en-US" w:eastAsia="ru-RU"/>
              </w:rPr>
              <w:br/>
              <w:t>Persoana de contact: </w:t>
            </w:r>
            <w:r w:rsidRPr="00C34D01">
              <w:rPr>
                <w:rFonts w:ascii="Times New Roman" w:eastAsia="Times New Roman" w:hAnsi="Times New Roman" w:cs="Times New Roman"/>
                <w:b/>
                <w:bCs/>
                <w:color w:val="000000"/>
                <w:sz w:val="21"/>
                <w:szCs w:val="21"/>
                <w:lang w:val="en-US" w:eastAsia="ru-RU"/>
              </w:rPr>
              <w:t>Drăgălin Cristian</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1.14.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Contract de achiziţie rezervat atelierelor protejate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p>
        </w:tc>
      </w:tr>
    </w:tbl>
    <w:p w:rsidR="00C34D01" w:rsidRPr="00C34D01" w:rsidRDefault="00C34D01" w:rsidP="00C34D01">
      <w:pPr>
        <w:spacing w:after="0" w:line="240" w:lineRule="auto"/>
        <w:rPr>
          <w:rFonts w:ascii="Times New Roman" w:eastAsia="Times New Roman" w:hAnsi="Times New Roman" w:cs="Times New Roman"/>
          <w:sz w:val="24"/>
          <w:szCs w:val="24"/>
          <w:lang w:val="en-US" w:eastAsia="ru-RU"/>
        </w:rPr>
      </w:pPr>
      <w:r w:rsidRPr="00C34D01">
        <w:rPr>
          <w:rFonts w:ascii="Times New Roman" w:eastAsia="Times New Roman" w:hAnsi="Times New Roman" w:cs="Times New Roman"/>
          <w:sz w:val="24"/>
          <w:szCs w:val="24"/>
          <w:lang w:val="en-US" w:eastAsia="ru-RU"/>
        </w:rPr>
        <w:br/>
      </w:r>
    </w:p>
    <w:p w:rsidR="00C34D01" w:rsidRPr="00C34D01" w:rsidRDefault="00C34D01" w:rsidP="00C34D01">
      <w:pPr>
        <w:spacing w:before="60" w:after="60" w:line="240" w:lineRule="auto"/>
        <w:jc w:val="center"/>
        <w:rPr>
          <w:rFonts w:ascii="Times New Roman" w:eastAsia="Times New Roman" w:hAnsi="Times New Roman" w:cs="Times New Roman"/>
          <w:b/>
          <w:bCs/>
          <w:color w:val="000000"/>
          <w:sz w:val="24"/>
          <w:szCs w:val="24"/>
          <w:lang w:val="en-US" w:eastAsia="ru-RU"/>
        </w:rPr>
      </w:pPr>
      <w:r w:rsidRPr="00C34D01">
        <w:rPr>
          <w:rFonts w:ascii="Times New Roman" w:eastAsia="Times New Roman" w:hAnsi="Times New Roman" w:cs="Times New Roman"/>
          <w:b/>
          <w:bCs/>
          <w:color w:val="000000"/>
          <w:sz w:val="24"/>
          <w:szCs w:val="24"/>
          <w:lang w:val="en-US" w:eastAsia="ru-RU"/>
        </w:rPr>
        <w:t>2. Listă Lucrări şi specificaţii tehnice:</w:t>
      </w:r>
    </w:p>
    <w:tbl>
      <w:tblPr>
        <w:tblW w:w="11880" w:type="dxa"/>
        <w:tblCellMar>
          <w:top w:w="15" w:type="dxa"/>
          <w:left w:w="15" w:type="dxa"/>
          <w:bottom w:w="15" w:type="dxa"/>
          <w:right w:w="15" w:type="dxa"/>
        </w:tblCellMar>
        <w:tblLook w:val="04A0" w:firstRow="1" w:lastRow="0" w:firstColumn="1" w:lastColumn="0" w:noHBand="0" w:noVBand="1"/>
      </w:tblPr>
      <w:tblGrid>
        <w:gridCol w:w="628"/>
        <w:gridCol w:w="1044"/>
        <w:gridCol w:w="5810"/>
        <w:gridCol w:w="843"/>
        <w:gridCol w:w="1116"/>
        <w:gridCol w:w="2439"/>
      </w:tblGrid>
      <w:tr w:rsidR="00C34D01" w:rsidRPr="00C34D01" w:rsidTr="00C34D01">
        <w:tc>
          <w:tcPr>
            <w:tcW w:w="87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34D01" w:rsidRPr="00C34D01" w:rsidRDefault="00C34D01" w:rsidP="00C34D01">
            <w:pPr>
              <w:spacing w:after="0" w:line="240" w:lineRule="auto"/>
              <w:jc w:val="center"/>
              <w:rPr>
                <w:rFonts w:ascii="Times New Roman" w:eastAsia="Times New Roman" w:hAnsi="Times New Roman" w:cs="Times New Roman"/>
                <w:b/>
                <w:bCs/>
                <w:color w:val="000000"/>
                <w:sz w:val="21"/>
                <w:szCs w:val="21"/>
                <w:lang w:eastAsia="ru-RU"/>
              </w:rPr>
            </w:pPr>
            <w:r w:rsidRPr="00C34D01">
              <w:rPr>
                <w:rFonts w:ascii="Times New Roman" w:eastAsia="Times New Roman" w:hAnsi="Times New Roman" w:cs="Times New Roman"/>
                <w:b/>
                <w:bCs/>
                <w:color w:val="000000"/>
                <w:sz w:val="21"/>
                <w:szCs w:val="21"/>
                <w:lang w:eastAsia="ru-RU"/>
              </w:rPr>
              <w:t xml:space="preserve">Nr. </w:t>
            </w:r>
            <w:r w:rsidRPr="00C34D01">
              <w:rPr>
                <w:rFonts w:ascii="Times New Roman" w:eastAsia="Times New Roman" w:hAnsi="Times New Roman" w:cs="Times New Roman"/>
                <w:b/>
                <w:bCs/>
                <w:color w:val="000000"/>
                <w:sz w:val="21"/>
                <w:szCs w:val="21"/>
                <w:lang w:eastAsia="ru-RU"/>
              </w:rPr>
              <w:lastRenderedPageBreak/>
              <w:t>d/o</w:t>
            </w:r>
          </w:p>
        </w:tc>
        <w:tc>
          <w:tcPr>
            <w:tcW w:w="111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34D01" w:rsidRPr="00C34D01" w:rsidRDefault="00C34D01" w:rsidP="00C34D01">
            <w:pPr>
              <w:spacing w:after="0" w:line="240" w:lineRule="auto"/>
              <w:jc w:val="center"/>
              <w:rPr>
                <w:rFonts w:ascii="Times New Roman" w:eastAsia="Times New Roman" w:hAnsi="Times New Roman" w:cs="Times New Roman"/>
                <w:b/>
                <w:bCs/>
                <w:color w:val="000000"/>
                <w:sz w:val="21"/>
                <w:szCs w:val="21"/>
                <w:lang w:eastAsia="ru-RU"/>
              </w:rPr>
            </w:pPr>
            <w:r w:rsidRPr="00C34D01">
              <w:rPr>
                <w:rFonts w:ascii="Times New Roman" w:eastAsia="Times New Roman" w:hAnsi="Times New Roman" w:cs="Times New Roman"/>
                <w:b/>
                <w:bCs/>
                <w:color w:val="000000"/>
                <w:sz w:val="21"/>
                <w:szCs w:val="21"/>
                <w:lang w:eastAsia="ru-RU"/>
              </w:rPr>
              <w:lastRenderedPageBreak/>
              <w:t>Cod CPV</w:t>
            </w:r>
          </w:p>
        </w:tc>
        <w:tc>
          <w:tcPr>
            <w:tcW w:w="370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34D01" w:rsidRPr="00C34D01" w:rsidRDefault="00C34D01" w:rsidP="00C34D01">
            <w:pPr>
              <w:spacing w:after="0" w:line="240" w:lineRule="auto"/>
              <w:jc w:val="center"/>
              <w:rPr>
                <w:rFonts w:ascii="Times New Roman" w:eastAsia="Times New Roman" w:hAnsi="Times New Roman" w:cs="Times New Roman"/>
                <w:b/>
                <w:bCs/>
                <w:color w:val="000000"/>
                <w:sz w:val="21"/>
                <w:szCs w:val="21"/>
                <w:lang w:eastAsia="ru-RU"/>
              </w:rPr>
            </w:pPr>
            <w:r w:rsidRPr="00C34D01">
              <w:rPr>
                <w:rFonts w:ascii="Times New Roman" w:eastAsia="Times New Roman" w:hAnsi="Times New Roman" w:cs="Times New Roman"/>
                <w:b/>
                <w:bCs/>
                <w:color w:val="000000"/>
                <w:sz w:val="21"/>
                <w:szCs w:val="21"/>
                <w:lang w:eastAsia="ru-RU"/>
              </w:rPr>
              <w:t>Denumire Lucrări solicitate</w:t>
            </w:r>
          </w:p>
        </w:tc>
        <w:tc>
          <w:tcPr>
            <w:tcW w:w="85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34D01" w:rsidRPr="00C34D01" w:rsidRDefault="00C34D01" w:rsidP="00C34D01">
            <w:pPr>
              <w:spacing w:after="0" w:line="240" w:lineRule="auto"/>
              <w:jc w:val="center"/>
              <w:rPr>
                <w:rFonts w:ascii="Times New Roman" w:eastAsia="Times New Roman" w:hAnsi="Times New Roman" w:cs="Times New Roman"/>
                <w:b/>
                <w:bCs/>
                <w:color w:val="000000"/>
                <w:sz w:val="21"/>
                <w:szCs w:val="21"/>
                <w:lang w:eastAsia="ru-RU"/>
              </w:rPr>
            </w:pPr>
            <w:r w:rsidRPr="00C34D01">
              <w:rPr>
                <w:rFonts w:ascii="Times New Roman" w:eastAsia="Times New Roman" w:hAnsi="Times New Roman" w:cs="Times New Roman"/>
                <w:b/>
                <w:bCs/>
                <w:color w:val="000000"/>
                <w:sz w:val="21"/>
                <w:szCs w:val="21"/>
                <w:lang w:eastAsia="ru-RU"/>
              </w:rPr>
              <w:t xml:space="preserve">Unitatea </w:t>
            </w:r>
            <w:r w:rsidRPr="00C34D01">
              <w:rPr>
                <w:rFonts w:ascii="Times New Roman" w:eastAsia="Times New Roman" w:hAnsi="Times New Roman" w:cs="Times New Roman"/>
                <w:b/>
                <w:bCs/>
                <w:color w:val="000000"/>
                <w:sz w:val="21"/>
                <w:szCs w:val="21"/>
                <w:lang w:eastAsia="ru-RU"/>
              </w:rPr>
              <w:lastRenderedPageBreak/>
              <w:t>de măsură</w:t>
            </w:r>
          </w:p>
        </w:tc>
        <w:tc>
          <w:tcPr>
            <w:tcW w:w="121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34D01" w:rsidRPr="00C34D01" w:rsidRDefault="00C34D01" w:rsidP="00C34D01">
            <w:pPr>
              <w:spacing w:after="0" w:line="240" w:lineRule="auto"/>
              <w:jc w:val="center"/>
              <w:rPr>
                <w:rFonts w:ascii="Times New Roman" w:eastAsia="Times New Roman" w:hAnsi="Times New Roman" w:cs="Times New Roman"/>
                <w:b/>
                <w:bCs/>
                <w:color w:val="000000"/>
                <w:sz w:val="21"/>
                <w:szCs w:val="21"/>
                <w:lang w:eastAsia="ru-RU"/>
              </w:rPr>
            </w:pPr>
            <w:r w:rsidRPr="00C34D01">
              <w:rPr>
                <w:rFonts w:ascii="Times New Roman" w:eastAsia="Times New Roman" w:hAnsi="Times New Roman" w:cs="Times New Roman"/>
                <w:b/>
                <w:bCs/>
                <w:color w:val="000000"/>
                <w:sz w:val="21"/>
                <w:szCs w:val="21"/>
                <w:lang w:eastAsia="ru-RU"/>
              </w:rPr>
              <w:lastRenderedPageBreak/>
              <w:t>Cantitatea</w:t>
            </w:r>
          </w:p>
        </w:tc>
        <w:tc>
          <w:tcPr>
            <w:tcW w:w="358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34D01" w:rsidRPr="00C34D01" w:rsidRDefault="00C34D01" w:rsidP="00C34D01">
            <w:pPr>
              <w:spacing w:after="0" w:line="240" w:lineRule="auto"/>
              <w:jc w:val="center"/>
              <w:rPr>
                <w:rFonts w:ascii="Times New Roman" w:eastAsia="Times New Roman" w:hAnsi="Times New Roman" w:cs="Times New Roman"/>
                <w:b/>
                <w:bCs/>
                <w:color w:val="000000"/>
                <w:sz w:val="21"/>
                <w:szCs w:val="21"/>
                <w:lang w:val="en-US" w:eastAsia="ru-RU"/>
              </w:rPr>
            </w:pPr>
            <w:r w:rsidRPr="00C34D01">
              <w:rPr>
                <w:rFonts w:ascii="Times New Roman" w:eastAsia="Times New Roman" w:hAnsi="Times New Roman" w:cs="Times New Roman"/>
                <w:b/>
                <w:bCs/>
                <w:color w:val="000000"/>
                <w:sz w:val="21"/>
                <w:szCs w:val="21"/>
                <w:lang w:val="en-US" w:eastAsia="ru-RU"/>
              </w:rPr>
              <w:t xml:space="preserve">Specificarea tehnică </w:t>
            </w:r>
            <w:r w:rsidRPr="00C34D01">
              <w:rPr>
                <w:rFonts w:ascii="Times New Roman" w:eastAsia="Times New Roman" w:hAnsi="Times New Roman" w:cs="Times New Roman"/>
                <w:b/>
                <w:bCs/>
                <w:color w:val="000000"/>
                <w:sz w:val="21"/>
                <w:szCs w:val="21"/>
                <w:lang w:val="en-US" w:eastAsia="ru-RU"/>
              </w:rPr>
              <w:lastRenderedPageBreak/>
              <w:t>deplină solicitată, Standarde de referinţă</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 Florești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45233141-9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lucrări de întreținere periodică și reparație curentă a drumurilor publice amplasate teritorial în raionu Florești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Bucată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conform cerințelor caietului de sarcini</w:t>
            </w:r>
          </w:p>
        </w:tc>
      </w:tr>
    </w:tbl>
    <w:p w:rsidR="00C34D01" w:rsidRPr="00C34D01" w:rsidRDefault="00C34D01" w:rsidP="00C34D01">
      <w:pPr>
        <w:spacing w:after="0" w:line="240" w:lineRule="auto"/>
        <w:rPr>
          <w:rFonts w:ascii="Times New Roman" w:eastAsia="Times New Roman" w:hAnsi="Times New Roman" w:cs="Times New Roman"/>
          <w:sz w:val="24"/>
          <w:szCs w:val="24"/>
          <w:lang w:val="en-US" w:eastAsia="ru-RU"/>
        </w:rPr>
      </w:pPr>
      <w:r w:rsidRPr="00C34D01">
        <w:rPr>
          <w:rFonts w:ascii="Times New Roman" w:eastAsia="Times New Roman" w:hAnsi="Times New Roman" w:cs="Times New Roman"/>
          <w:sz w:val="24"/>
          <w:szCs w:val="24"/>
          <w:lang w:val="en-US" w:eastAsia="ru-RU"/>
        </w:rPr>
        <w:br/>
      </w:r>
    </w:p>
    <w:p w:rsidR="00C34D01" w:rsidRPr="00C34D01" w:rsidRDefault="00C34D01" w:rsidP="00C34D01">
      <w:pPr>
        <w:spacing w:before="60" w:after="60" w:line="240" w:lineRule="auto"/>
        <w:jc w:val="center"/>
        <w:rPr>
          <w:rFonts w:ascii="Times New Roman" w:eastAsia="Times New Roman" w:hAnsi="Times New Roman" w:cs="Times New Roman"/>
          <w:b/>
          <w:bCs/>
          <w:color w:val="000000"/>
          <w:sz w:val="24"/>
          <w:szCs w:val="24"/>
          <w:lang w:eastAsia="ru-RU"/>
        </w:rPr>
      </w:pPr>
      <w:r w:rsidRPr="00C34D01">
        <w:rPr>
          <w:rFonts w:ascii="Times New Roman" w:eastAsia="Times New Roman" w:hAnsi="Times New Roman" w:cs="Times New Roman"/>
          <w:b/>
          <w:bCs/>
          <w:color w:val="000000"/>
          <w:sz w:val="24"/>
          <w:szCs w:val="24"/>
          <w:lang w:eastAsia="ru-RU"/>
        </w:rPr>
        <w:t>3. Criterii şi cerinţe de calificare</w:t>
      </w:r>
    </w:p>
    <w:tbl>
      <w:tblPr>
        <w:tblW w:w="11880" w:type="dxa"/>
        <w:tblCellMar>
          <w:top w:w="15" w:type="dxa"/>
          <w:left w:w="15" w:type="dxa"/>
          <w:bottom w:w="15" w:type="dxa"/>
          <w:right w:w="15" w:type="dxa"/>
        </w:tblCellMar>
        <w:tblLook w:val="04A0" w:firstRow="1" w:lastRow="0" w:firstColumn="1" w:lastColumn="0" w:noHBand="0" w:noVBand="1"/>
      </w:tblPr>
      <w:tblGrid>
        <w:gridCol w:w="463"/>
        <w:gridCol w:w="3905"/>
        <w:gridCol w:w="7011"/>
        <w:gridCol w:w="501"/>
      </w:tblGrid>
      <w:tr w:rsidR="00C34D01" w:rsidRPr="00C34D01" w:rsidTr="00C34D01">
        <w:tc>
          <w:tcPr>
            <w:tcW w:w="63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34D01" w:rsidRPr="00C34D01" w:rsidRDefault="00C34D01" w:rsidP="00C34D01">
            <w:pPr>
              <w:spacing w:after="0" w:line="240" w:lineRule="auto"/>
              <w:jc w:val="center"/>
              <w:rPr>
                <w:rFonts w:ascii="Times New Roman" w:eastAsia="Times New Roman" w:hAnsi="Times New Roman" w:cs="Times New Roman"/>
                <w:b/>
                <w:bCs/>
                <w:color w:val="000000"/>
                <w:sz w:val="21"/>
                <w:szCs w:val="21"/>
                <w:lang w:eastAsia="ru-RU"/>
              </w:rPr>
            </w:pPr>
            <w:r w:rsidRPr="00C34D01">
              <w:rPr>
                <w:rFonts w:ascii="Times New Roman" w:eastAsia="Times New Roman" w:hAnsi="Times New Roman" w:cs="Times New Roman"/>
                <w:b/>
                <w:bCs/>
                <w:color w:val="000000"/>
                <w:sz w:val="21"/>
                <w:szCs w:val="21"/>
                <w:lang w:eastAsia="ru-RU"/>
              </w:rPr>
              <w:t>Nr.</w:t>
            </w:r>
          </w:p>
        </w:tc>
        <w:tc>
          <w:tcPr>
            <w:tcW w:w="502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34D01" w:rsidRPr="00C34D01" w:rsidRDefault="00C34D01" w:rsidP="00C34D01">
            <w:pPr>
              <w:spacing w:after="0" w:line="240" w:lineRule="auto"/>
              <w:jc w:val="center"/>
              <w:rPr>
                <w:rFonts w:ascii="Times New Roman" w:eastAsia="Times New Roman" w:hAnsi="Times New Roman" w:cs="Times New Roman"/>
                <w:b/>
                <w:bCs/>
                <w:color w:val="000000"/>
                <w:sz w:val="21"/>
                <w:szCs w:val="21"/>
                <w:lang w:eastAsia="ru-RU"/>
              </w:rPr>
            </w:pPr>
            <w:r w:rsidRPr="00C34D01">
              <w:rPr>
                <w:rFonts w:ascii="Times New Roman" w:eastAsia="Times New Roman" w:hAnsi="Times New Roman" w:cs="Times New Roman"/>
                <w:b/>
                <w:bCs/>
                <w:color w:val="000000"/>
                <w:sz w:val="21"/>
                <w:szCs w:val="21"/>
                <w:lang w:eastAsia="ru-RU"/>
              </w:rPr>
              <w:t>Denumirea documentului/cerinţelor</w:t>
            </w:r>
          </w:p>
        </w:tc>
        <w:tc>
          <w:tcPr>
            <w:tcW w:w="513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34D01" w:rsidRPr="00C34D01" w:rsidRDefault="00C34D01" w:rsidP="00C34D01">
            <w:pPr>
              <w:spacing w:after="0" w:line="240" w:lineRule="auto"/>
              <w:jc w:val="center"/>
              <w:rPr>
                <w:rFonts w:ascii="Times New Roman" w:eastAsia="Times New Roman" w:hAnsi="Times New Roman" w:cs="Times New Roman"/>
                <w:b/>
                <w:bCs/>
                <w:color w:val="000000"/>
                <w:sz w:val="21"/>
                <w:szCs w:val="21"/>
                <w:lang w:eastAsia="ru-RU"/>
              </w:rPr>
            </w:pPr>
            <w:r w:rsidRPr="00C34D01">
              <w:rPr>
                <w:rFonts w:ascii="Times New Roman" w:eastAsia="Times New Roman" w:hAnsi="Times New Roman" w:cs="Times New Roman"/>
                <w:b/>
                <w:bCs/>
                <w:color w:val="000000"/>
                <w:sz w:val="21"/>
                <w:szCs w:val="21"/>
                <w:lang w:eastAsia="ru-RU"/>
              </w:rPr>
              <w:t>Cerinţe suplimentare</w:t>
            </w:r>
          </w:p>
        </w:tc>
        <w:tc>
          <w:tcPr>
            <w:tcW w:w="73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34D01" w:rsidRPr="00C34D01" w:rsidRDefault="00C34D01" w:rsidP="00C34D01">
            <w:pPr>
              <w:spacing w:after="0" w:line="240" w:lineRule="auto"/>
              <w:jc w:val="center"/>
              <w:rPr>
                <w:rFonts w:ascii="Times New Roman" w:eastAsia="Times New Roman" w:hAnsi="Times New Roman" w:cs="Times New Roman"/>
                <w:b/>
                <w:bCs/>
                <w:color w:val="000000"/>
                <w:sz w:val="21"/>
                <w:szCs w:val="21"/>
                <w:lang w:eastAsia="ru-RU"/>
              </w:rPr>
            </w:pPr>
            <w:r w:rsidRPr="00C34D01">
              <w:rPr>
                <w:rFonts w:ascii="Times New Roman" w:eastAsia="Times New Roman" w:hAnsi="Times New Roman" w:cs="Times New Roman"/>
                <w:b/>
                <w:bCs/>
                <w:color w:val="000000"/>
                <w:sz w:val="21"/>
                <w:szCs w:val="21"/>
                <w:lang w:eastAsia="ru-RU"/>
              </w:rPr>
              <w:t>Obl.</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Minim ani de experienţă specifică în livrarea bunurilor şi/sau serviciilor similare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NU</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Capacitatea minimă de producere sau echipamentele necesare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NU</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Valoarea minimă (suma) a unui contract individual îndeplinit pe parcursul perioadei indicate (numărul de ani)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NU</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Disponibilitate de bani lichizi sau capital circulant, sau de resurse creditare în sumă de minim (suma)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NU</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Neîncadrarea în siatuațiile ce determină excluderea de la procedura de atribuire, ce vin în aplicarea art. 18 din Legea nr. 131 din 03.07.2015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Declarațiepe proprie răspundere conform Formularului F3.6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Neimplicarea în practici frauduloase și de corupere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Declarațiepe proprie răspundere conform Formularul F3.7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Îndeplinirea obligaţiilor de plată a impozitelor, taxelor şi contribuţiilor de asigurări sociale, în conformitate cu prevederile legale în vigoare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Certificat de efectuare sistematică a plăţii impozitelor, contribuţiilor eliberat de Inspectoratul Fiscal- copie, confirmată prin aplicarea semnăturii şi ştampilei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Dovada înregistrării persoanei juridice, în conformitate cu prevederile legale din ţara în care ofertantul este stabilit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Licenţa de activitate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NU</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lastRenderedPageBreak/>
              <w:t>3.10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Informații generale despre ofertant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Formularul informativ despre ofertant conform Formularul F3.8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Informaţiilor cu privire la obligaţiile contractuale faţă de alţi beneficiari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Formularul F 3.9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3.12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Raportul financiar pe anul 2016, 2017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Disponibilitate de bani lichizi sau capital circulant, de resurse creditare sau alte mijloace financiare conform IPO14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NU</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Cifra medie anuală de afaceri în ultimii 3 ani conform IPO14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33,9 mil. lei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3.15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Lichiditate generală conform IPO14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minim 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3.16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Demonstrarea experienţei operatorului economic în domeniul de activitate aferent obiectului contractului ce urmează a fi atribuit.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3.17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Demonstrarea accesului la utilajele, instalaţiile şi/sau echipamentele tehnice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3.18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Demonstrarea accesului la personalul necesar pentru îndeplinirea corespunzatoare a obiectului contractului ce urmează a fi atribuit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Declarație privind personalul de specialitate propus pentru implementarea contractuluiconform Formularul F 3.13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3.19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Certificatul de atestare tehnico-profesională a dirigintelui de șantier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3.20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Demonstrarea accesului la personal/ un organism tehnic de specialitate, care să garanteze asigurarea unui controlul al calităţii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Documente prin care se demonstrează că operatorul economic are acces la laboratoare de încercări şi teste a materialelor ce vor fi utilizate, în conformitate cu natura şi specificul lucrărilor ce fac obiectul viitorului contract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3.21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Informații privind subcontractanții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Formularul F3.14, acordul de subcontractare, precum și după caz, Formuarul informativ F3.8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3.22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Informații privind asocierea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Formularului F3.15, precum și acordul de asociere în care vor preciza detaliat sarcinile ce revin fiecărui asociat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lastRenderedPageBreak/>
              <w:t>3.23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Avizul Inspecției de Stat în Construcții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3.24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Manualul Calității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Certificate de calitate a principalelor materiale utlizate [beton asfaltic, piatră spartă]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3.26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Perioada de garanție a lucrarilor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Min. 1 an Max. 1,5 ani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3.27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Recomandări la contractele prezentate pentru demonstarea lucrărilor similare executate în ultimii 5 ani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3.28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Scrisoare de înaintare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conform F3.1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3.29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Împuternicirea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conform F3.2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3.30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Formularul ofertei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conform F3.3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3.31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Garanția pentru ofertă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conform F3.4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3.32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Graficul de execuție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conform F3.5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w:t>
            </w:r>
          </w:p>
        </w:tc>
      </w:tr>
    </w:tbl>
    <w:p w:rsidR="00C34D01" w:rsidRPr="00C34D01" w:rsidRDefault="00C34D01" w:rsidP="00C34D01">
      <w:pPr>
        <w:spacing w:after="0" w:line="240" w:lineRule="auto"/>
        <w:rPr>
          <w:rFonts w:ascii="Times New Roman" w:eastAsia="Times New Roman" w:hAnsi="Times New Roman" w:cs="Times New Roman"/>
          <w:sz w:val="24"/>
          <w:szCs w:val="24"/>
          <w:lang w:eastAsia="ru-RU"/>
        </w:rPr>
      </w:pPr>
      <w:r w:rsidRPr="00C34D01">
        <w:rPr>
          <w:rFonts w:ascii="Times New Roman" w:eastAsia="Times New Roman" w:hAnsi="Times New Roman" w:cs="Times New Roman"/>
          <w:sz w:val="24"/>
          <w:szCs w:val="24"/>
          <w:lang w:eastAsia="ru-RU"/>
        </w:rPr>
        <w:br/>
      </w:r>
    </w:p>
    <w:p w:rsidR="00C34D01" w:rsidRPr="00C34D01" w:rsidRDefault="00C34D01" w:rsidP="00C34D01">
      <w:pPr>
        <w:spacing w:before="60" w:after="60" w:line="240" w:lineRule="auto"/>
        <w:jc w:val="center"/>
        <w:rPr>
          <w:rFonts w:ascii="Times New Roman" w:eastAsia="Times New Roman" w:hAnsi="Times New Roman" w:cs="Times New Roman"/>
          <w:b/>
          <w:bCs/>
          <w:color w:val="000000"/>
          <w:sz w:val="24"/>
          <w:szCs w:val="24"/>
          <w:lang w:eastAsia="ru-RU"/>
        </w:rPr>
      </w:pPr>
      <w:r w:rsidRPr="00C34D01">
        <w:rPr>
          <w:rFonts w:ascii="Times New Roman" w:eastAsia="Times New Roman" w:hAnsi="Times New Roman" w:cs="Times New Roman"/>
          <w:b/>
          <w:bCs/>
          <w:color w:val="000000"/>
          <w:sz w:val="24"/>
          <w:szCs w:val="24"/>
          <w:lang w:eastAsia="ru-RU"/>
        </w:rPr>
        <w:t>4. Pregătirea ofertelor</w:t>
      </w:r>
    </w:p>
    <w:tbl>
      <w:tblPr>
        <w:tblW w:w="11895" w:type="dxa"/>
        <w:tblCellMar>
          <w:top w:w="15" w:type="dxa"/>
          <w:left w:w="15" w:type="dxa"/>
          <w:bottom w:w="15" w:type="dxa"/>
          <w:right w:w="15" w:type="dxa"/>
        </w:tblCellMar>
        <w:tblLook w:val="04A0" w:firstRow="1" w:lastRow="0" w:firstColumn="1" w:lastColumn="0" w:noHBand="0" w:noVBand="1"/>
      </w:tblPr>
      <w:tblGrid>
        <w:gridCol w:w="472"/>
        <w:gridCol w:w="2715"/>
        <w:gridCol w:w="8708"/>
      </w:tblGrid>
      <w:tr w:rsidR="00C34D01" w:rsidRPr="00C34D01" w:rsidTr="00C34D01">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4.1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Oferte alternative: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Nu vor fi</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4.2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Garanţia pentru ofertă: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b/>
                <w:bCs/>
                <w:color w:val="000000"/>
                <w:sz w:val="21"/>
                <w:szCs w:val="21"/>
                <w:lang w:val="en-US" w:eastAsia="ru-RU"/>
              </w:rPr>
              <w:t>Oferta va fi însoţită de o Garanţie pentru ofertă (emisă de o bancă comercială) conform formularului F3.2 din secţiunea a 3-a – Formulare pentru depunerea ofertei</w:t>
            </w:r>
            <w:r w:rsidRPr="00C34D01">
              <w:rPr>
                <w:rFonts w:ascii="Times New Roman" w:eastAsia="Times New Roman" w:hAnsi="Times New Roman" w:cs="Times New Roman"/>
                <w:color w:val="000000"/>
                <w:sz w:val="21"/>
                <w:szCs w:val="21"/>
                <w:lang w:val="en-US" w:eastAsia="ru-RU"/>
              </w:rPr>
              <w:br/>
              <w:t>sau</w:t>
            </w:r>
            <w:r w:rsidRPr="00C34D01">
              <w:rPr>
                <w:rFonts w:ascii="Times New Roman" w:eastAsia="Times New Roman" w:hAnsi="Times New Roman" w:cs="Times New Roman"/>
                <w:color w:val="000000"/>
                <w:sz w:val="21"/>
                <w:szCs w:val="21"/>
                <w:lang w:val="en-US" w:eastAsia="ru-RU"/>
              </w:rPr>
              <w:br/>
            </w:r>
            <w:r w:rsidRPr="00C34D01">
              <w:rPr>
                <w:rFonts w:ascii="Times New Roman" w:eastAsia="Times New Roman" w:hAnsi="Times New Roman" w:cs="Times New Roman"/>
                <w:b/>
                <w:bCs/>
                <w:color w:val="000000"/>
                <w:sz w:val="21"/>
                <w:szCs w:val="21"/>
                <w:lang w:val="en-US" w:eastAsia="ru-RU"/>
              </w:rPr>
              <w:t>Garanţia pentru ofertă prin transfer la contul autorităţii contractante, conform următoarelor date bancare:</w:t>
            </w:r>
            <w:r w:rsidRPr="00C34D01">
              <w:rPr>
                <w:rFonts w:ascii="Times New Roman" w:eastAsia="Times New Roman" w:hAnsi="Times New Roman" w:cs="Times New Roman"/>
                <w:color w:val="000000"/>
                <w:sz w:val="21"/>
                <w:szCs w:val="21"/>
                <w:lang w:val="en-US" w:eastAsia="ru-RU"/>
              </w:rPr>
              <w:t> </w:t>
            </w:r>
            <w:r w:rsidRPr="00C34D01">
              <w:rPr>
                <w:rFonts w:ascii="Times New Roman" w:eastAsia="Times New Roman" w:hAnsi="Times New Roman" w:cs="Times New Roman"/>
                <w:color w:val="000000"/>
                <w:sz w:val="21"/>
                <w:szCs w:val="21"/>
                <w:lang w:val="en-US" w:eastAsia="ru-RU"/>
              </w:rPr>
              <w:br/>
              <w:t>Beneficiarul plăţii: </w:t>
            </w:r>
            <w:r w:rsidRPr="00C34D01">
              <w:rPr>
                <w:rFonts w:ascii="Times New Roman" w:eastAsia="Times New Roman" w:hAnsi="Times New Roman" w:cs="Times New Roman"/>
                <w:b/>
                <w:bCs/>
                <w:color w:val="000000"/>
                <w:sz w:val="21"/>
                <w:szCs w:val="21"/>
                <w:lang w:val="en-US" w:eastAsia="ru-RU"/>
              </w:rPr>
              <w:t>ADMINISTRAŢIA DE STAT A DRUMURILOR Î.S.</w:t>
            </w:r>
            <w:r w:rsidRPr="00C34D01">
              <w:rPr>
                <w:rFonts w:ascii="Times New Roman" w:eastAsia="Times New Roman" w:hAnsi="Times New Roman" w:cs="Times New Roman"/>
                <w:color w:val="000000"/>
                <w:sz w:val="21"/>
                <w:szCs w:val="21"/>
                <w:lang w:val="en-US" w:eastAsia="ru-RU"/>
              </w:rPr>
              <w:t> </w:t>
            </w:r>
            <w:r w:rsidRPr="00C34D01">
              <w:rPr>
                <w:rFonts w:ascii="Times New Roman" w:eastAsia="Times New Roman" w:hAnsi="Times New Roman" w:cs="Times New Roman"/>
                <w:color w:val="000000"/>
                <w:sz w:val="21"/>
                <w:szCs w:val="21"/>
                <w:lang w:val="en-US" w:eastAsia="ru-RU"/>
              </w:rPr>
              <w:br/>
              <w:t>Denumirea Băncii: </w:t>
            </w:r>
            <w:r w:rsidRPr="00C34D01">
              <w:rPr>
                <w:rFonts w:ascii="Times New Roman" w:eastAsia="Times New Roman" w:hAnsi="Times New Roman" w:cs="Times New Roman"/>
                <w:b/>
                <w:bCs/>
                <w:color w:val="000000"/>
                <w:sz w:val="21"/>
                <w:szCs w:val="21"/>
                <w:lang w:val="en-US" w:eastAsia="ru-RU"/>
              </w:rPr>
              <w:t>BC’Moldindconbank’S.A. fil.’Zorile’ Chisinau</w:t>
            </w:r>
            <w:r w:rsidRPr="00C34D01">
              <w:rPr>
                <w:rFonts w:ascii="Times New Roman" w:eastAsia="Times New Roman" w:hAnsi="Times New Roman" w:cs="Times New Roman"/>
                <w:color w:val="000000"/>
                <w:sz w:val="21"/>
                <w:szCs w:val="21"/>
                <w:lang w:val="en-US" w:eastAsia="ru-RU"/>
              </w:rPr>
              <w:t> </w:t>
            </w:r>
            <w:r w:rsidRPr="00C34D01">
              <w:rPr>
                <w:rFonts w:ascii="Times New Roman" w:eastAsia="Times New Roman" w:hAnsi="Times New Roman" w:cs="Times New Roman"/>
                <w:color w:val="000000"/>
                <w:sz w:val="21"/>
                <w:szCs w:val="21"/>
                <w:lang w:val="en-US" w:eastAsia="ru-RU"/>
              </w:rPr>
              <w:br/>
              <w:t>Codul fiscal: </w:t>
            </w:r>
            <w:r w:rsidRPr="00C34D01">
              <w:rPr>
                <w:rFonts w:ascii="Times New Roman" w:eastAsia="Times New Roman" w:hAnsi="Times New Roman" w:cs="Times New Roman"/>
                <w:b/>
                <w:bCs/>
                <w:color w:val="000000"/>
                <w:sz w:val="21"/>
                <w:szCs w:val="21"/>
                <w:lang w:val="en-US" w:eastAsia="ru-RU"/>
              </w:rPr>
              <w:t>1003600023559</w:t>
            </w:r>
            <w:r w:rsidRPr="00C34D01">
              <w:rPr>
                <w:rFonts w:ascii="Times New Roman" w:eastAsia="Times New Roman" w:hAnsi="Times New Roman" w:cs="Times New Roman"/>
                <w:color w:val="000000"/>
                <w:sz w:val="21"/>
                <w:szCs w:val="21"/>
                <w:lang w:val="en-US" w:eastAsia="ru-RU"/>
              </w:rPr>
              <w:t> </w:t>
            </w:r>
            <w:r w:rsidRPr="00C34D01">
              <w:rPr>
                <w:rFonts w:ascii="Times New Roman" w:eastAsia="Times New Roman" w:hAnsi="Times New Roman" w:cs="Times New Roman"/>
                <w:color w:val="000000"/>
                <w:sz w:val="21"/>
                <w:szCs w:val="21"/>
                <w:lang w:val="en-US" w:eastAsia="ru-RU"/>
              </w:rPr>
              <w:br/>
              <w:t>IBAN: </w:t>
            </w:r>
            <w:r w:rsidRPr="00C34D01">
              <w:rPr>
                <w:rFonts w:ascii="Times New Roman" w:eastAsia="Times New Roman" w:hAnsi="Times New Roman" w:cs="Times New Roman"/>
                <w:b/>
                <w:bCs/>
                <w:color w:val="000000"/>
                <w:sz w:val="21"/>
                <w:szCs w:val="21"/>
                <w:lang w:val="en-US" w:eastAsia="ru-RU"/>
              </w:rPr>
              <w:t>MD44ML000000002251130334 </w:t>
            </w:r>
            <w:r w:rsidRPr="00C34D01">
              <w:rPr>
                <w:rFonts w:ascii="Times New Roman" w:eastAsia="Times New Roman" w:hAnsi="Times New Roman" w:cs="Times New Roman"/>
                <w:color w:val="000000"/>
                <w:sz w:val="21"/>
                <w:szCs w:val="21"/>
                <w:lang w:val="en-US" w:eastAsia="ru-RU"/>
              </w:rPr>
              <w:br/>
            </w:r>
            <w:r w:rsidRPr="00C34D01">
              <w:rPr>
                <w:rFonts w:ascii="Times New Roman" w:eastAsia="Times New Roman" w:hAnsi="Times New Roman" w:cs="Times New Roman"/>
                <w:b/>
                <w:bCs/>
                <w:color w:val="000000"/>
                <w:sz w:val="21"/>
                <w:szCs w:val="21"/>
                <w:lang w:val="en-US" w:eastAsia="ru-RU"/>
              </w:rPr>
              <w:t>cu nota “Pentru garanţia pentru ofertă la licitaţia publică nr. 18/01311 din 26.04.2018"</w:t>
            </w:r>
          </w:p>
        </w:tc>
      </w:tr>
      <w:tr w:rsidR="00C34D01" w:rsidRPr="00C34D01" w:rsidTr="00C34D01">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4.3</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Garanţia pentru ofertă va fi în valoare de: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1.00% </w:t>
            </w:r>
            <w:r w:rsidRPr="00C34D01">
              <w:rPr>
                <w:rFonts w:ascii="Times New Roman" w:eastAsia="Times New Roman" w:hAnsi="Times New Roman" w:cs="Times New Roman"/>
                <w:color w:val="000000"/>
                <w:sz w:val="21"/>
                <w:szCs w:val="21"/>
                <w:lang w:eastAsia="ru-RU"/>
              </w:rPr>
              <w:t>din valoarea ofertei fără TVA.</w:t>
            </w:r>
          </w:p>
        </w:tc>
      </w:tr>
      <w:tr w:rsidR="00C34D01" w:rsidRPr="00C34D01" w:rsidTr="00C34D01">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4.4</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Ediţia aplicabilă a Incoterms şi termenii comerciali acceptaţi vor fi:</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Nu se aplică,</w:t>
            </w:r>
          </w:p>
        </w:tc>
      </w:tr>
      <w:tr w:rsidR="00C34D01" w:rsidRPr="00C34D01" w:rsidTr="00C34D01">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4.5</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Termenul de livrare/prestare/executare: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C34D01" w:rsidRPr="00C34D01" w:rsidTr="00C34D01">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4.7</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 xml:space="preserve">Metoda şi condiţiile de plată </w:t>
            </w:r>
            <w:r w:rsidRPr="00C34D01">
              <w:rPr>
                <w:rFonts w:ascii="Times New Roman" w:eastAsia="Times New Roman" w:hAnsi="Times New Roman" w:cs="Times New Roman"/>
                <w:color w:val="000000"/>
                <w:sz w:val="21"/>
                <w:szCs w:val="21"/>
                <w:lang w:eastAsia="ru-RU"/>
              </w:rPr>
              <w:lastRenderedPageBreak/>
              <w:t>vor fi:</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lastRenderedPageBreak/>
              <w:t>30 de zile dupa data prezentarii proceselor verbale de receptie a lucrarilor executate</w:t>
            </w:r>
          </w:p>
        </w:tc>
      </w:tr>
      <w:tr w:rsidR="00C34D01" w:rsidRPr="00C34D01" w:rsidTr="00C34D01">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lastRenderedPageBreak/>
              <w:t>4.8</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Perioada valabilităţii ofertei va fi de: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45 zile</w:t>
            </w:r>
          </w:p>
        </w:tc>
      </w:tr>
      <w:tr w:rsidR="00C34D01" w:rsidRPr="00C34D01" w:rsidTr="00C34D01">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4.9</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Ofertele în valută străină:</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Nu se acceptă</w:t>
            </w:r>
          </w:p>
        </w:tc>
      </w:tr>
    </w:tbl>
    <w:p w:rsidR="00C34D01" w:rsidRPr="00C34D01" w:rsidRDefault="00C34D01" w:rsidP="00C34D01">
      <w:pPr>
        <w:spacing w:after="0" w:line="240" w:lineRule="auto"/>
        <w:rPr>
          <w:rFonts w:ascii="Times New Roman" w:eastAsia="Times New Roman" w:hAnsi="Times New Roman" w:cs="Times New Roman"/>
          <w:sz w:val="24"/>
          <w:szCs w:val="24"/>
          <w:lang w:eastAsia="ru-RU"/>
        </w:rPr>
      </w:pPr>
      <w:r w:rsidRPr="00C34D01">
        <w:rPr>
          <w:rFonts w:ascii="Times New Roman" w:eastAsia="Times New Roman" w:hAnsi="Times New Roman" w:cs="Times New Roman"/>
          <w:sz w:val="24"/>
          <w:szCs w:val="24"/>
          <w:lang w:eastAsia="ru-RU"/>
        </w:rPr>
        <w:br/>
      </w:r>
    </w:p>
    <w:p w:rsidR="00C34D01" w:rsidRPr="00C34D01" w:rsidRDefault="00C34D01" w:rsidP="00C34D01">
      <w:pPr>
        <w:spacing w:before="60" w:after="60" w:line="240" w:lineRule="auto"/>
        <w:jc w:val="center"/>
        <w:rPr>
          <w:rFonts w:ascii="Times New Roman" w:eastAsia="Times New Roman" w:hAnsi="Times New Roman" w:cs="Times New Roman"/>
          <w:b/>
          <w:bCs/>
          <w:color w:val="000000"/>
          <w:sz w:val="24"/>
          <w:szCs w:val="24"/>
          <w:lang w:eastAsia="ru-RU"/>
        </w:rPr>
      </w:pPr>
      <w:r w:rsidRPr="00C34D01">
        <w:rPr>
          <w:rFonts w:ascii="Times New Roman" w:eastAsia="Times New Roman" w:hAnsi="Times New Roman" w:cs="Times New Roman"/>
          <w:b/>
          <w:bCs/>
          <w:color w:val="000000"/>
          <w:sz w:val="24"/>
          <w:szCs w:val="24"/>
          <w:lang w:eastAsia="ru-RU"/>
        </w:rPr>
        <w:t>5. Depunerea şi deschiderea ofertelor</w:t>
      </w:r>
    </w:p>
    <w:tbl>
      <w:tblPr>
        <w:tblW w:w="11895" w:type="dxa"/>
        <w:tblCellMar>
          <w:top w:w="15" w:type="dxa"/>
          <w:left w:w="15" w:type="dxa"/>
          <w:bottom w:w="15" w:type="dxa"/>
          <w:right w:w="15" w:type="dxa"/>
        </w:tblCellMar>
        <w:tblLook w:val="04A0" w:firstRow="1" w:lastRow="0" w:firstColumn="1" w:lastColumn="0" w:noHBand="0" w:noVBand="1"/>
      </w:tblPr>
      <w:tblGrid>
        <w:gridCol w:w="509"/>
        <w:gridCol w:w="5407"/>
        <w:gridCol w:w="5979"/>
      </w:tblGrid>
      <w:tr w:rsidR="00C34D01" w:rsidRPr="00C34D01" w:rsidTr="00C34D01">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5.1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Plicurile vor conţine următoarea informaţie suplimentară:</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Licitaţie publică nr. 18/01311 </w:t>
            </w:r>
            <w:r w:rsidRPr="00C34D01">
              <w:rPr>
                <w:rFonts w:ascii="Times New Roman" w:eastAsia="Times New Roman" w:hAnsi="Times New Roman" w:cs="Times New Roman"/>
                <w:color w:val="000000"/>
                <w:sz w:val="21"/>
                <w:szCs w:val="21"/>
                <w:lang w:eastAsia="ru-RU"/>
              </w:rPr>
              <w:br/>
              <w:t>Pentru achiziţionarea de: </w:t>
            </w:r>
            <w:r w:rsidRPr="00C34D01">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 Florești</w:t>
            </w:r>
            <w:r w:rsidRPr="00C34D01">
              <w:rPr>
                <w:rFonts w:ascii="Times New Roman" w:eastAsia="Times New Roman" w:hAnsi="Times New Roman" w:cs="Times New Roman"/>
                <w:color w:val="000000"/>
                <w:sz w:val="21"/>
                <w:szCs w:val="21"/>
                <w:lang w:eastAsia="ru-RU"/>
              </w:rPr>
              <w:t> </w:t>
            </w:r>
            <w:r w:rsidRPr="00C34D01">
              <w:rPr>
                <w:rFonts w:ascii="Times New Roman" w:eastAsia="Times New Roman" w:hAnsi="Times New Roman" w:cs="Times New Roman"/>
                <w:color w:val="000000"/>
                <w:sz w:val="21"/>
                <w:szCs w:val="21"/>
                <w:lang w:eastAsia="ru-RU"/>
              </w:rPr>
              <w:br/>
              <w:t>Autoritatea contractantă: </w:t>
            </w:r>
            <w:r w:rsidRPr="00C34D01">
              <w:rPr>
                <w:rFonts w:ascii="Times New Roman" w:eastAsia="Times New Roman" w:hAnsi="Times New Roman" w:cs="Times New Roman"/>
                <w:b/>
                <w:bCs/>
                <w:color w:val="000000"/>
                <w:sz w:val="21"/>
                <w:szCs w:val="21"/>
                <w:lang w:eastAsia="ru-RU"/>
              </w:rPr>
              <w:t>ADMINISTRAŢIA DE STAT A DRUMURILOR Î.S.</w:t>
            </w:r>
            <w:r w:rsidRPr="00C34D01">
              <w:rPr>
                <w:rFonts w:ascii="Times New Roman" w:eastAsia="Times New Roman" w:hAnsi="Times New Roman" w:cs="Times New Roman"/>
                <w:color w:val="000000"/>
                <w:sz w:val="21"/>
                <w:szCs w:val="21"/>
                <w:lang w:eastAsia="ru-RU"/>
              </w:rPr>
              <w:t> </w:t>
            </w:r>
            <w:r w:rsidRPr="00C34D01">
              <w:rPr>
                <w:rFonts w:ascii="Times New Roman" w:eastAsia="Times New Roman" w:hAnsi="Times New Roman" w:cs="Times New Roman"/>
                <w:color w:val="000000"/>
                <w:sz w:val="21"/>
                <w:szCs w:val="21"/>
                <w:lang w:eastAsia="ru-RU"/>
              </w:rPr>
              <w:br/>
              <w:t>Adresa autorităţii contractante: </w:t>
            </w:r>
            <w:r w:rsidRPr="00C34D01">
              <w:rPr>
                <w:rFonts w:ascii="Times New Roman" w:eastAsia="Times New Roman" w:hAnsi="Times New Roman" w:cs="Times New Roman"/>
                <w:b/>
                <w:bCs/>
                <w:color w:val="000000"/>
                <w:sz w:val="21"/>
                <w:szCs w:val="21"/>
                <w:lang w:eastAsia="ru-RU"/>
              </w:rPr>
              <w:t>Î.S.”Administraţia de Stat a Drumurilor”</w:t>
            </w:r>
            <w:r w:rsidRPr="00C34D01">
              <w:rPr>
                <w:rFonts w:ascii="Times New Roman" w:eastAsia="Times New Roman" w:hAnsi="Times New Roman" w:cs="Times New Roman"/>
                <w:color w:val="000000"/>
                <w:sz w:val="21"/>
                <w:szCs w:val="21"/>
                <w:lang w:eastAsia="ru-RU"/>
              </w:rPr>
              <w:t> </w:t>
            </w:r>
            <w:r w:rsidRPr="00C34D01">
              <w:rPr>
                <w:rFonts w:ascii="Times New Roman" w:eastAsia="Times New Roman" w:hAnsi="Times New Roman" w:cs="Times New Roman"/>
                <w:color w:val="000000"/>
                <w:sz w:val="21"/>
                <w:szCs w:val="21"/>
                <w:lang w:eastAsia="ru-RU"/>
              </w:rPr>
              <w:br/>
              <w:t>A nu se deschide înainte de: </w:t>
            </w:r>
            <w:r w:rsidRPr="00C34D01">
              <w:rPr>
                <w:rFonts w:ascii="Times New Roman" w:eastAsia="Times New Roman" w:hAnsi="Times New Roman" w:cs="Times New Roman"/>
                <w:b/>
                <w:bCs/>
                <w:color w:val="000000"/>
                <w:sz w:val="21"/>
                <w:szCs w:val="21"/>
                <w:lang w:eastAsia="ru-RU"/>
              </w:rPr>
              <w:t>26.04.2018 14:00</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5.2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Pentru depunerea ofertelor, adresa autorităţii contractante/organizatorului procedurii este: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Adresa: </w:t>
            </w:r>
            <w:r w:rsidRPr="00C34D01">
              <w:rPr>
                <w:rFonts w:ascii="Times New Roman" w:eastAsia="Times New Roman" w:hAnsi="Times New Roman" w:cs="Times New Roman"/>
                <w:b/>
                <w:bCs/>
                <w:color w:val="000000"/>
                <w:sz w:val="21"/>
                <w:szCs w:val="21"/>
                <w:lang w:eastAsia="ru-RU"/>
              </w:rPr>
              <w:t>Republica Moldova, CHIŞINĂU BUIUCANI, mun. Chişinău, str. Bucuriei 12 bl. a</w:t>
            </w:r>
            <w:r w:rsidRPr="00C34D01">
              <w:rPr>
                <w:rFonts w:ascii="Times New Roman" w:eastAsia="Times New Roman" w:hAnsi="Times New Roman" w:cs="Times New Roman"/>
                <w:color w:val="000000"/>
                <w:sz w:val="21"/>
                <w:szCs w:val="21"/>
                <w:lang w:eastAsia="ru-RU"/>
              </w:rPr>
              <w:t> </w:t>
            </w:r>
            <w:r w:rsidRPr="00C34D01">
              <w:rPr>
                <w:rFonts w:ascii="Times New Roman" w:eastAsia="Times New Roman" w:hAnsi="Times New Roman" w:cs="Times New Roman"/>
                <w:color w:val="000000"/>
                <w:sz w:val="21"/>
                <w:szCs w:val="21"/>
                <w:lang w:eastAsia="ru-RU"/>
              </w:rPr>
              <w:br/>
              <w:t>Tel: </w:t>
            </w:r>
            <w:r w:rsidRPr="00C34D01">
              <w:rPr>
                <w:rFonts w:ascii="Times New Roman" w:eastAsia="Times New Roman" w:hAnsi="Times New Roman" w:cs="Times New Roman"/>
                <w:b/>
                <w:bCs/>
                <w:color w:val="000000"/>
                <w:sz w:val="21"/>
                <w:szCs w:val="21"/>
                <w:lang w:eastAsia="ru-RU"/>
              </w:rPr>
              <w:t>022223179</w:t>
            </w:r>
            <w:r w:rsidRPr="00C34D01">
              <w:rPr>
                <w:rFonts w:ascii="Times New Roman" w:eastAsia="Times New Roman" w:hAnsi="Times New Roman" w:cs="Times New Roman"/>
                <w:color w:val="000000"/>
                <w:sz w:val="21"/>
                <w:szCs w:val="21"/>
                <w:lang w:eastAsia="ru-RU"/>
              </w:rPr>
              <w:t> </w:t>
            </w:r>
            <w:r w:rsidRPr="00C34D01">
              <w:rPr>
                <w:rFonts w:ascii="Times New Roman" w:eastAsia="Times New Roman" w:hAnsi="Times New Roman" w:cs="Times New Roman"/>
                <w:color w:val="000000"/>
                <w:sz w:val="21"/>
                <w:szCs w:val="21"/>
                <w:lang w:eastAsia="ru-RU"/>
              </w:rPr>
              <w:br/>
              <w:t>Fax: </w:t>
            </w:r>
            <w:r w:rsidRPr="00C34D01">
              <w:rPr>
                <w:rFonts w:ascii="Times New Roman" w:eastAsia="Times New Roman" w:hAnsi="Times New Roman" w:cs="Times New Roman"/>
                <w:b/>
                <w:bCs/>
                <w:color w:val="000000"/>
                <w:sz w:val="21"/>
                <w:szCs w:val="21"/>
                <w:lang w:eastAsia="ru-RU"/>
              </w:rPr>
              <w:t>022746249</w:t>
            </w:r>
            <w:r w:rsidRPr="00C34D01">
              <w:rPr>
                <w:rFonts w:ascii="Times New Roman" w:eastAsia="Times New Roman" w:hAnsi="Times New Roman" w:cs="Times New Roman"/>
                <w:color w:val="000000"/>
                <w:sz w:val="21"/>
                <w:szCs w:val="21"/>
                <w:lang w:eastAsia="ru-RU"/>
              </w:rPr>
              <w:t> </w:t>
            </w:r>
            <w:r w:rsidRPr="00C34D01">
              <w:rPr>
                <w:rFonts w:ascii="Times New Roman" w:eastAsia="Times New Roman" w:hAnsi="Times New Roman" w:cs="Times New Roman"/>
                <w:color w:val="000000"/>
                <w:sz w:val="21"/>
                <w:szCs w:val="21"/>
                <w:lang w:eastAsia="ru-RU"/>
              </w:rPr>
              <w:br/>
              <w:t>E-mail: </w:t>
            </w:r>
            <w:r w:rsidRPr="00C34D01">
              <w:rPr>
                <w:rFonts w:ascii="Times New Roman" w:eastAsia="Times New Roman" w:hAnsi="Times New Roman" w:cs="Times New Roman"/>
                <w:b/>
                <w:bCs/>
                <w:color w:val="000000"/>
                <w:sz w:val="21"/>
                <w:szCs w:val="21"/>
                <w:lang w:eastAsia="ru-RU"/>
              </w:rPr>
              <w:t>dragalin@asd.md</w:t>
            </w:r>
            <w:r w:rsidRPr="00C34D01">
              <w:rPr>
                <w:rFonts w:ascii="Times New Roman" w:eastAsia="Times New Roman" w:hAnsi="Times New Roman" w:cs="Times New Roman"/>
                <w:color w:val="000000"/>
                <w:sz w:val="21"/>
                <w:szCs w:val="21"/>
                <w:lang w:eastAsia="ru-RU"/>
              </w:rPr>
              <w:t> </w:t>
            </w:r>
            <w:r w:rsidRPr="00C34D01">
              <w:rPr>
                <w:rFonts w:ascii="Times New Roman" w:eastAsia="Times New Roman" w:hAnsi="Times New Roman" w:cs="Times New Roman"/>
                <w:color w:val="000000"/>
                <w:sz w:val="21"/>
                <w:szCs w:val="21"/>
                <w:lang w:eastAsia="ru-RU"/>
              </w:rPr>
              <w:br/>
              <w:t>Data-limită pentru depunerea ofertelor este: </w:t>
            </w:r>
            <w:r w:rsidRPr="00C34D01">
              <w:rPr>
                <w:rFonts w:ascii="Times New Roman" w:eastAsia="Times New Roman" w:hAnsi="Times New Roman" w:cs="Times New Roman"/>
                <w:color w:val="000000"/>
                <w:sz w:val="21"/>
                <w:szCs w:val="21"/>
                <w:lang w:eastAsia="ru-RU"/>
              </w:rPr>
              <w:br/>
              <w:t>Data, Ora: </w:t>
            </w:r>
            <w:r w:rsidRPr="00C34D01">
              <w:rPr>
                <w:rFonts w:ascii="Times New Roman" w:eastAsia="Times New Roman" w:hAnsi="Times New Roman" w:cs="Times New Roman"/>
                <w:b/>
                <w:bCs/>
                <w:color w:val="000000"/>
                <w:sz w:val="21"/>
                <w:szCs w:val="21"/>
                <w:lang w:eastAsia="ru-RU"/>
              </w:rPr>
              <w:t>26.04.2018 14:00</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5.3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Deschiderea ofertelor va avea loc la următoare adresă: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Adresa: </w:t>
            </w:r>
            <w:r w:rsidRPr="00C34D01">
              <w:rPr>
                <w:rFonts w:ascii="Times New Roman" w:eastAsia="Times New Roman" w:hAnsi="Times New Roman" w:cs="Times New Roman"/>
                <w:b/>
                <w:bCs/>
                <w:color w:val="000000"/>
                <w:sz w:val="21"/>
                <w:szCs w:val="21"/>
                <w:lang w:eastAsia="ru-RU"/>
              </w:rPr>
              <w:t>Î.S.”Administraţia de Stat a Drumurilor”</w:t>
            </w:r>
            <w:r w:rsidRPr="00C34D01">
              <w:rPr>
                <w:rFonts w:ascii="Times New Roman" w:eastAsia="Times New Roman" w:hAnsi="Times New Roman" w:cs="Times New Roman"/>
                <w:color w:val="000000"/>
                <w:sz w:val="21"/>
                <w:szCs w:val="21"/>
                <w:lang w:eastAsia="ru-RU"/>
              </w:rPr>
              <w:t> </w:t>
            </w:r>
            <w:r w:rsidRPr="00C34D01">
              <w:rPr>
                <w:rFonts w:ascii="Times New Roman" w:eastAsia="Times New Roman" w:hAnsi="Times New Roman" w:cs="Times New Roman"/>
                <w:color w:val="000000"/>
                <w:sz w:val="21"/>
                <w:szCs w:val="21"/>
                <w:lang w:eastAsia="ru-RU"/>
              </w:rPr>
              <w:br/>
              <w:t>Tel: </w:t>
            </w:r>
            <w:r w:rsidRPr="00C34D01">
              <w:rPr>
                <w:rFonts w:ascii="Times New Roman" w:eastAsia="Times New Roman" w:hAnsi="Times New Roman" w:cs="Times New Roman"/>
                <w:b/>
                <w:bCs/>
                <w:color w:val="000000"/>
                <w:sz w:val="21"/>
                <w:szCs w:val="21"/>
                <w:lang w:eastAsia="ru-RU"/>
              </w:rPr>
              <w:t>022212296</w:t>
            </w:r>
            <w:r w:rsidRPr="00C34D01">
              <w:rPr>
                <w:rFonts w:ascii="Times New Roman" w:eastAsia="Times New Roman" w:hAnsi="Times New Roman" w:cs="Times New Roman"/>
                <w:color w:val="000000"/>
                <w:sz w:val="21"/>
                <w:szCs w:val="21"/>
                <w:lang w:eastAsia="ru-RU"/>
              </w:rPr>
              <w:t> </w:t>
            </w:r>
            <w:r w:rsidRPr="00C34D01">
              <w:rPr>
                <w:rFonts w:ascii="Times New Roman" w:eastAsia="Times New Roman" w:hAnsi="Times New Roman" w:cs="Times New Roman"/>
                <w:color w:val="000000"/>
                <w:sz w:val="21"/>
                <w:szCs w:val="21"/>
                <w:lang w:eastAsia="ru-RU"/>
              </w:rPr>
              <w:br/>
              <w:t>Data, Ora: </w:t>
            </w:r>
            <w:r w:rsidRPr="00C34D01">
              <w:rPr>
                <w:rFonts w:ascii="Times New Roman" w:eastAsia="Times New Roman" w:hAnsi="Times New Roman" w:cs="Times New Roman"/>
                <w:b/>
                <w:bCs/>
                <w:color w:val="000000"/>
                <w:sz w:val="21"/>
                <w:szCs w:val="21"/>
                <w:lang w:eastAsia="ru-RU"/>
              </w:rPr>
              <w:t>26.04.2018 14:00</w:t>
            </w:r>
          </w:p>
        </w:tc>
      </w:tr>
    </w:tbl>
    <w:p w:rsidR="00C34D01" w:rsidRPr="00C34D01" w:rsidRDefault="00C34D01" w:rsidP="00C34D01">
      <w:pPr>
        <w:spacing w:after="0" w:line="240" w:lineRule="auto"/>
        <w:rPr>
          <w:rFonts w:ascii="Times New Roman" w:eastAsia="Times New Roman" w:hAnsi="Times New Roman" w:cs="Times New Roman"/>
          <w:sz w:val="24"/>
          <w:szCs w:val="24"/>
          <w:lang w:eastAsia="ru-RU"/>
        </w:rPr>
      </w:pPr>
      <w:r w:rsidRPr="00C34D01">
        <w:rPr>
          <w:rFonts w:ascii="Times New Roman" w:eastAsia="Times New Roman" w:hAnsi="Times New Roman" w:cs="Times New Roman"/>
          <w:sz w:val="24"/>
          <w:szCs w:val="24"/>
          <w:lang w:eastAsia="ru-RU"/>
        </w:rPr>
        <w:br/>
      </w:r>
    </w:p>
    <w:p w:rsidR="00C34D01" w:rsidRPr="00C34D01" w:rsidRDefault="00C34D01" w:rsidP="00C34D01">
      <w:pPr>
        <w:spacing w:before="60" w:after="60" w:line="240" w:lineRule="auto"/>
        <w:jc w:val="center"/>
        <w:rPr>
          <w:rFonts w:ascii="Times New Roman" w:eastAsia="Times New Roman" w:hAnsi="Times New Roman" w:cs="Times New Roman"/>
          <w:b/>
          <w:bCs/>
          <w:color w:val="000000"/>
          <w:sz w:val="24"/>
          <w:szCs w:val="24"/>
          <w:lang w:eastAsia="ru-RU"/>
        </w:rPr>
      </w:pPr>
      <w:r w:rsidRPr="00C34D01">
        <w:rPr>
          <w:rFonts w:ascii="Times New Roman" w:eastAsia="Times New Roman" w:hAnsi="Times New Roman" w:cs="Times New Roman"/>
          <w:b/>
          <w:bCs/>
          <w:color w:val="000000"/>
          <w:sz w:val="24"/>
          <w:szCs w:val="24"/>
          <w:lang w:eastAsia="ru-RU"/>
        </w:rPr>
        <w:t>6. Evaluarea şi compararea ofertelor</w:t>
      </w:r>
    </w:p>
    <w:tbl>
      <w:tblPr>
        <w:tblW w:w="11895" w:type="dxa"/>
        <w:tblCellMar>
          <w:top w:w="15" w:type="dxa"/>
          <w:left w:w="15" w:type="dxa"/>
          <w:bottom w:w="15" w:type="dxa"/>
          <w:right w:w="15" w:type="dxa"/>
        </w:tblCellMar>
        <w:tblLook w:val="04A0" w:firstRow="1" w:lastRow="0" w:firstColumn="1" w:lastColumn="0" w:noHBand="0" w:noVBand="1"/>
      </w:tblPr>
      <w:tblGrid>
        <w:gridCol w:w="638"/>
        <w:gridCol w:w="3627"/>
        <w:gridCol w:w="7630"/>
      </w:tblGrid>
      <w:tr w:rsidR="00C34D01" w:rsidRPr="00C34D01" w:rsidTr="00C34D01">
        <w:tc>
          <w:tcPr>
            <w:tcW w:w="64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6.1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Preţurile ofertelor depuse în diferite valute vor fi convertite în:</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Leu MD</w:t>
            </w:r>
          </w:p>
        </w:tc>
      </w:tr>
      <w:tr w:rsidR="00C34D01" w:rsidRPr="00C34D01" w:rsidTr="00C34D01">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Sursa ratei de schimb în scopul convertirii: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BNM</w:t>
            </w:r>
          </w:p>
        </w:tc>
      </w:tr>
      <w:tr w:rsidR="00C34D01" w:rsidRPr="00C34D01" w:rsidTr="00C34D01">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Data pentru rata de schimb aplicabilă va fi: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26.04.2018</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lastRenderedPageBreak/>
              <w:t>6.2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Modalitatea de efectuare a evaluării: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cel mai mic preț pe lista întreagă</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6.3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Factorii de evaluarea vor fi următorii: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Nu sunt</w:t>
            </w:r>
          </w:p>
        </w:tc>
      </w:tr>
    </w:tbl>
    <w:p w:rsidR="00C34D01" w:rsidRPr="00C34D01" w:rsidRDefault="00C34D01" w:rsidP="00C34D01">
      <w:pPr>
        <w:spacing w:after="0" w:line="240" w:lineRule="auto"/>
        <w:rPr>
          <w:rFonts w:ascii="Times New Roman" w:eastAsia="Times New Roman" w:hAnsi="Times New Roman" w:cs="Times New Roman"/>
          <w:sz w:val="24"/>
          <w:szCs w:val="24"/>
          <w:lang w:eastAsia="ru-RU"/>
        </w:rPr>
      </w:pPr>
      <w:r w:rsidRPr="00C34D01">
        <w:rPr>
          <w:rFonts w:ascii="Times New Roman" w:eastAsia="Times New Roman" w:hAnsi="Times New Roman" w:cs="Times New Roman"/>
          <w:sz w:val="24"/>
          <w:szCs w:val="24"/>
          <w:lang w:eastAsia="ru-RU"/>
        </w:rPr>
        <w:br/>
      </w:r>
    </w:p>
    <w:p w:rsidR="00C34D01" w:rsidRPr="00C34D01" w:rsidRDefault="00C34D01" w:rsidP="00C34D01">
      <w:pPr>
        <w:spacing w:before="60" w:after="60" w:line="240" w:lineRule="auto"/>
        <w:jc w:val="center"/>
        <w:rPr>
          <w:rFonts w:ascii="Times New Roman" w:eastAsia="Times New Roman" w:hAnsi="Times New Roman" w:cs="Times New Roman"/>
          <w:b/>
          <w:bCs/>
          <w:color w:val="000000"/>
          <w:sz w:val="24"/>
          <w:szCs w:val="24"/>
          <w:lang w:eastAsia="ru-RU"/>
        </w:rPr>
      </w:pPr>
      <w:r w:rsidRPr="00C34D01">
        <w:rPr>
          <w:rFonts w:ascii="Times New Roman" w:eastAsia="Times New Roman" w:hAnsi="Times New Roman" w:cs="Times New Roman"/>
          <w:b/>
          <w:bCs/>
          <w:color w:val="000000"/>
          <w:sz w:val="24"/>
          <w:szCs w:val="24"/>
          <w:lang w:eastAsia="ru-RU"/>
        </w:rPr>
        <w:t>7. Adjudecarea contractului</w:t>
      </w:r>
    </w:p>
    <w:tbl>
      <w:tblPr>
        <w:tblW w:w="11895" w:type="dxa"/>
        <w:tblCellMar>
          <w:top w:w="15" w:type="dxa"/>
          <w:left w:w="15" w:type="dxa"/>
          <w:bottom w:w="15" w:type="dxa"/>
          <w:right w:w="15" w:type="dxa"/>
        </w:tblCellMar>
        <w:tblLook w:val="04A0" w:firstRow="1" w:lastRow="0" w:firstColumn="1" w:lastColumn="0" w:noHBand="0" w:noVBand="1"/>
      </w:tblPr>
      <w:tblGrid>
        <w:gridCol w:w="446"/>
        <w:gridCol w:w="3871"/>
        <w:gridCol w:w="7578"/>
      </w:tblGrid>
      <w:tr w:rsidR="00C34D01" w:rsidRPr="00C34D01" w:rsidTr="00C34D01">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7.1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Criteriul de evaluare aplicat pentru adjudecarea contractului va fi:</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Cel mai mic preţ</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Suma Garanţiei de bună execuţie (se stabileşte procentual din preţul contractului adjudecat)):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5.00%</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7.3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Garanţia de bună execuţie a contractului: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C34D01">
              <w:rPr>
                <w:rFonts w:ascii="Times New Roman" w:eastAsia="Times New Roman" w:hAnsi="Times New Roman" w:cs="Times New Roman"/>
                <w:color w:val="000000"/>
                <w:sz w:val="21"/>
                <w:szCs w:val="21"/>
                <w:lang w:eastAsia="ru-RU"/>
              </w:rPr>
              <w:br/>
              <w:t>sau</w:t>
            </w:r>
            <w:r w:rsidRPr="00C34D01">
              <w:rPr>
                <w:rFonts w:ascii="Times New Roman" w:eastAsia="Times New Roman" w:hAnsi="Times New Roman" w:cs="Times New Roman"/>
                <w:color w:val="000000"/>
                <w:sz w:val="21"/>
                <w:szCs w:val="21"/>
                <w:lang w:eastAsia="ru-RU"/>
              </w:rPr>
              <w:br/>
            </w:r>
            <w:r w:rsidRPr="00C34D01">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C34D01">
              <w:rPr>
                <w:rFonts w:ascii="Times New Roman" w:eastAsia="Times New Roman" w:hAnsi="Times New Roman" w:cs="Times New Roman"/>
                <w:color w:val="000000"/>
                <w:sz w:val="21"/>
                <w:szCs w:val="21"/>
                <w:lang w:eastAsia="ru-RU"/>
              </w:rPr>
              <w:t> </w:t>
            </w:r>
            <w:r w:rsidRPr="00C34D01">
              <w:rPr>
                <w:rFonts w:ascii="Times New Roman" w:eastAsia="Times New Roman" w:hAnsi="Times New Roman" w:cs="Times New Roman"/>
                <w:color w:val="000000"/>
                <w:sz w:val="21"/>
                <w:szCs w:val="21"/>
                <w:lang w:eastAsia="ru-RU"/>
              </w:rPr>
              <w:br/>
              <w:t>Beneficiarul plăţii: </w:t>
            </w:r>
            <w:r w:rsidRPr="00C34D01">
              <w:rPr>
                <w:rFonts w:ascii="Times New Roman" w:eastAsia="Times New Roman" w:hAnsi="Times New Roman" w:cs="Times New Roman"/>
                <w:b/>
                <w:bCs/>
                <w:color w:val="000000"/>
                <w:sz w:val="21"/>
                <w:szCs w:val="21"/>
                <w:lang w:eastAsia="ru-RU"/>
              </w:rPr>
              <w:t>ADMINISTRAŢIA DE STAT A DRUMURILOR Î.S.</w:t>
            </w:r>
            <w:r w:rsidRPr="00C34D01">
              <w:rPr>
                <w:rFonts w:ascii="Times New Roman" w:eastAsia="Times New Roman" w:hAnsi="Times New Roman" w:cs="Times New Roman"/>
                <w:color w:val="000000"/>
                <w:sz w:val="21"/>
                <w:szCs w:val="21"/>
                <w:lang w:eastAsia="ru-RU"/>
              </w:rPr>
              <w:t> </w:t>
            </w:r>
            <w:r w:rsidRPr="00C34D01">
              <w:rPr>
                <w:rFonts w:ascii="Times New Roman" w:eastAsia="Times New Roman" w:hAnsi="Times New Roman" w:cs="Times New Roman"/>
                <w:color w:val="000000"/>
                <w:sz w:val="21"/>
                <w:szCs w:val="21"/>
                <w:lang w:eastAsia="ru-RU"/>
              </w:rPr>
              <w:br/>
              <w:t>Denumirea Băncii: </w:t>
            </w:r>
            <w:r w:rsidRPr="00C34D01">
              <w:rPr>
                <w:rFonts w:ascii="Times New Roman" w:eastAsia="Times New Roman" w:hAnsi="Times New Roman" w:cs="Times New Roman"/>
                <w:b/>
                <w:bCs/>
                <w:color w:val="000000"/>
                <w:sz w:val="21"/>
                <w:szCs w:val="21"/>
                <w:lang w:eastAsia="ru-RU"/>
              </w:rPr>
              <w:t>BC’Moldindconbank’S.A. fil.’Zorile’ Chisinau</w:t>
            </w:r>
            <w:r w:rsidRPr="00C34D01">
              <w:rPr>
                <w:rFonts w:ascii="Times New Roman" w:eastAsia="Times New Roman" w:hAnsi="Times New Roman" w:cs="Times New Roman"/>
                <w:color w:val="000000"/>
                <w:sz w:val="21"/>
                <w:szCs w:val="21"/>
                <w:lang w:eastAsia="ru-RU"/>
              </w:rPr>
              <w:t> </w:t>
            </w:r>
            <w:r w:rsidRPr="00C34D01">
              <w:rPr>
                <w:rFonts w:ascii="Times New Roman" w:eastAsia="Times New Roman" w:hAnsi="Times New Roman" w:cs="Times New Roman"/>
                <w:color w:val="000000"/>
                <w:sz w:val="21"/>
                <w:szCs w:val="21"/>
                <w:lang w:eastAsia="ru-RU"/>
              </w:rPr>
              <w:br/>
              <w:t>Codul fiscal: </w:t>
            </w:r>
            <w:r w:rsidRPr="00C34D01">
              <w:rPr>
                <w:rFonts w:ascii="Times New Roman" w:eastAsia="Times New Roman" w:hAnsi="Times New Roman" w:cs="Times New Roman"/>
                <w:b/>
                <w:bCs/>
                <w:color w:val="000000"/>
                <w:sz w:val="21"/>
                <w:szCs w:val="21"/>
                <w:lang w:eastAsia="ru-RU"/>
              </w:rPr>
              <w:t>1003600023559</w:t>
            </w:r>
            <w:r w:rsidRPr="00C34D01">
              <w:rPr>
                <w:rFonts w:ascii="Times New Roman" w:eastAsia="Times New Roman" w:hAnsi="Times New Roman" w:cs="Times New Roman"/>
                <w:color w:val="000000"/>
                <w:sz w:val="21"/>
                <w:szCs w:val="21"/>
                <w:lang w:eastAsia="ru-RU"/>
              </w:rPr>
              <w:t> </w:t>
            </w:r>
            <w:r w:rsidRPr="00C34D01">
              <w:rPr>
                <w:rFonts w:ascii="Times New Roman" w:eastAsia="Times New Roman" w:hAnsi="Times New Roman" w:cs="Times New Roman"/>
                <w:color w:val="000000"/>
                <w:sz w:val="21"/>
                <w:szCs w:val="21"/>
                <w:lang w:eastAsia="ru-RU"/>
              </w:rPr>
              <w:br/>
              <w:t>IBAN: </w:t>
            </w:r>
            <w:r w:rsidRPr="00C34D01">
              <w:rPr>
                <w:rFonts w:ascii="Times New Roman" w:eastAsia="Times New Roman" w:hAnsi="Times New Roman" w:cs="Times New Roman"/>
                <w:b/>
                <w:bCs/>
                <w:color w:val="000000"/>
                <w:sz w:val="21"/>
                <w:szCs w:val="21"/>
                <w:lang w:eastAsia="ru-RU"/>
              </w:rPr>
              <w:t>MD44ML000000002251130334 </w:t>
            </w:r>
            <w:r w:rsidRPr="00C34D01">
              <w:rPr>
                <w:rFonts w:ascii="Times New Roman" w:eastAsia="Times New Roman" w:hAnsi="Times New Roman" w:cs="Times New Roman"/>
                <w:color w:val="000000"/>
                <w:sz w:val="21"/>
                <w:szCs w:val="21"/>
                <w:lang w:eastAsia="ru-RU"/>
              </w:rPr>
              <w:br/>
            </w:r>
            <w:r w:rsidRPr="00C34D01">
              <w:rPr>
                <w:rFonts w:ascii="Times New Roman" w:eastAsia="Times New Roman" w:hAnsi="Times New Roman" w:cs="Times New Roman"/>
                <w:b/>
                <w:bCs/>
                <w:color w:val="000000"/>
                <w:sz w:val="21"/>
                <w:szCs w:val="21"/>
                <w:lang w:eastAsia="ru-RU"/>
              </w:rPr>
              <w:t>cu nota “Pentru garanţia de buna execuţie a contractului nr. 18/01311 din 26.04.2018"</w:t>
            </w:r>
          </w:p>
        </w:tc>
      </w:tr>
      <w:tr w:rsidR="00C34D01" w:rsidRPr="00C34D01" w:rsidTr="00C34D01">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jc w:val="center"/>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color w:val="000000"/>
                <w:sz w:val="21"/>
                <w:szCs w:val="21"/>
                <w:lang w:eastAsia="ru-RU"/>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val="en-US" w:eastAsia="ru-RU"/>
              </w:rPr>
            </w:pPr>
            <w:r w:rsidRPr="00C34D01">
              <w:rPr>
                <w:rFonts w:ascii="Times New Roman" w:eastAsia="Times New Roman" w:hAnsi="Times New Roman" w:cs="Times New Roman"/>
                <w:color w:val="000000"/>
                <w:sz w:val="21"/>
                <w:szCs w:val="21"/>
                <w:lang w:val="en-US" w:eastAsia="ru-RU"/>
              </w:rPr>
              <w:t>Numărul maxim de zile pentru semnarea şi prezentarea contractului către autoritatea contractantă: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34D01" w:rsidRPr="00C34D01" w:rsidRDefault="00C34D01" w:rsidP="00C34D01">
            <w:pPr>
              <w:spacing w:after="0" w:line="240" w:lineRule="auto"/>
              <w:rPr>
                <w:rFonts w:ascii="Times New Roman" w:eastAsia="Times New Roman" w:hAnsi="Times New Roman" w:cs="Times New Roman"/>
                <w:color w:val="000000"/>
                <w:sz w:val="21"/>
                <w:szCs w:val="21"/>
                <w:lang w:eastAsia="ru-RU"/>
              </w:rPr>
            </w:pPr>
            <w:r w:rsidRPr="00C34D01">
              <w:rPr>
                <w:rFonts w:ascii="Times New Roman" w:eastAsia="Times New Roman" w:hAnsi="Times New Roman" w:cs="Times New Roman"/>
                <w:b/>
                <w:bCs/>
                <w:color w:val="000000"/>
                <w:sz w:val="21"/>
                <w:szCs w:val="21"/>
                <w:lang w:eastAsia="ru-RU"/>
              </w:rPr>
              <w:t>10 zile</w:t>
            </w:r>
          </w:p>
        </w:tc>
      </w:tr>
    </w:tbl>
    <w:p w:rsidR="00C34D01" w:rsidRPr="00C34D01" w:rsidRDefault="00C34D01" w:rsidP="00C34D01">
      <w:pPr>
        <w:spacing w:after="0" w:line="240" w:lineRule="auto"/>
        <w:rPr>
          <w:rFonts w:ascii="Times New Roman" w:eastAsia="Times New Roman" w:hAnsi="Times New Roman" w:cs="Times New Roman"/>
          <w:sz w:val="24"/>
          <w:szCs w:val="24"/>
          <w:lang w:eastAsia="ru-RU"/>
        </w:rPr>
      </w:pPr>
      <w:r w:rsidRPr="00C34D01">
        <w:rPr>
          <w:rFonts w:ascii="Times New Roman" w:eastAsia="Times New Roman" w:hAnsi="Times New Roman" w:cs="Times New Roman"/>
          <w:sz w:val="24"/>
          <w:szCs w:val="24"/>
          <w:lang w:eastAsia="ru-RU"/>
        </w:rPr>
        <w:br/>
      </w:r>
    </w:p>
    <w:p w:rsidR="00C34D01" w:rsidRPr="00C34D01" w:rsidRDefault="00C34D01" w:rsidP="00C34D01">
      <w:pPr>
        <w:spacing w:before="150" w:after="30" w:line="240" w:lineRule="auto"/>
        <w:rPr>
          <w:rFonts w:ascii="Times New Roman" w:eastAsia="Times New Roman" w:hAnsi="Times New Roman" w:cs="Times New Roman"/>
          <w:b/>
          <w:bCs/>
          <w:color w:val="000000"/>
          <w:sz w:val="21"/>
          <w:szCs w:val="21"/>
          <w:lang w:val="en-US" w:eastAsia="ru-RU"/>
        </w:rPr>
      </w:pPr>
      <w:r w:rsidRPr="00C34D01">
        <w:rPr>
          <w:rFonts w:ascii="Times New Roman" w:eastAsia="Times New Roman" w:hAnsi="Times New Roman" w:cs="Times New Roman"/>
          <w:b/>
          <w:bCs/>
          <w:color w:val="000000"/>
          <w:sz w:val="21"/>
          <w:szCs w:val="21"/>
          <w:lang w:val="en-US" w:eastAsia="ru-RU"/>
        </w:rPr>
        <w:t>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w:t>
      </w:r>
    </w:p>
    <w:p w:rsidR="00C34D01" w:rsidRPr="00C34D01" w:rsidRDefault="00C34D01" w:rsidP="00C34D01">
      <w:pPr>
        <w:spacing w:after="0" w:line="240" w:lineRule="auto"/>
        <w:rPr>
          <w:rFonts w:ascii="Times New Roman" w:eastAsia="Times New Roman" w:hAnsi="Times New Roman" w:cs="Times New Roman"/>
          <w:sz w:val="24"/>
          <w:szCs w:val="24"/>
          <w:lang w:val="en-US" w:eastAsia="ru-RU"/>
        </w:rPr>
      </w:pPr>
      <w:r w:rsidRPr="00C34D01">
        <w:rPr>
          <w:rFonts w:ascii="Times New Roman" w:eastAsia="Times New Roman" w:hAnsi="Times New Roman" w:cs="Times New Roman"/>
          <w:sz w:val="24"/>
          <w:szCs w:val="24"/>
          <w:lang w:val="en-US" w:eastAsia="ru-RU"/>
        </w:rPr>
        <w:br/>
      </w:r>
      <w:r w:rsidRPr="00C34D01">
        <w:rPr>
          <w:rFonts w:ascii="Times New Roman" w:eastAsia="Times New Roman" w:hAnsi="Times New Roman" w:cs="Times New Roman"/>
          <w:sz w:val="24"/>
          <w:szCs w:val="24"/>
          <w:lang w:val="en-US" w:eastAsia="ru-RU"/>
        </w:rPr>
        <w:br/>
      </w:r>
    </w:p>
    <w:p w:rsidR="00C34D01" w:rsidRPr="00C34D01" w:rsidRDefault="00C34D01" w:rsidP="00C34D01">
      <w:pPr>
        <w:spacing w:before="150" w:after="30" w:line="240" w:lineRule="auto"/>
        <w:rPr>
          <w:rFonts w:ascii="Times New Roman" w:eastAsia="Times New Roman" w:hAnsi="Times New Roman" w:cs="Times New Roman"/>
          <w:b/>
          <w:bCs/>
          <w:color w:val="000000"/>
          <w:sz w:val="21"/>
          <w:szCs w:val="21"/>
          <w:lang w:val="en-US" w:eastAsia="ru-RU"/>
        </w:rPr>
      </w:pPr>
      <w:r w:rsidRPr="00C34D01">
        <w:rPr>
          <w:rFonts w:ascii="Times New Roman" w:eastAsia="Times New Roman" w:hAnsi="Times New Roman" w:cs="Times New Roman"/>
          <w:b/>
          <w:bCs/>
          <w:color w:val="000000"/>
          <w:sz w:val="21"/>
          <w:szCs w:val="21"/>
          <w:lang w:val="en-US" w:eastAsia="ru-RU"/>
        </w:rPr>
        <w:lastRenderedPageBreak/>
        <w:t>Conducătorul grupului de lucru: </w:t>
      </w:r>
      <w:r w:rsidRPr="00C34D01">
        <w:rPr>
          <w:rFonts w:ascii="Times New Roman" w:eastAsia="Times New Roman" w:hAnsi="Times New Roman" w:cs="Times New Roman"/>
          <w:b/>
          <w:bCs/>
          <w:color w:val="000000"/>
          <w:sz w:val="21"/>
          <w:szCs w:val="21"/>
          <w:lang w:val="en-US" w:eastAsia="ru-RU"/>
        </w:rPr>
        <w:br/>
      </w:r>
      <w:r w:rsidRPr="00C34D01">
        <w:rPr>
          <w:rFonts w:ascii="Times New Roman" w:eastAsia="Times New Roman" w:hAnsi="Times New Roman" w:cs="Times New Roman"/>
          <w:b/>
          <w:bCs/>
          <w:color w:val="000000"/>
          <w:sz w:val="21"/>
          <w:szCs w:val="21"/>
          <w:lang w:val="en-US" w:eastAsia="ru-RU"/>
        </w:rPr>
        <w:br/>
        <w:t>DRUCEC ION ________________________________</w:t>
      </w:r>
    </w:p>
    <w:p w:rsidR="003502C5" w:rsidRPr="00C34D01" w:rsidRDefault="003502C5">
      <w:pPr>
        <w:rPr>
          <w:lang w:val="en-US"/>
        </w:rPr>
      </w:pPr>
      <w:bookmarkStart w:id="0" w:name="_GoBack"/>
      <w:bookmarkEnd w:id="0"/>
    </w:p>
    <w:sectPr w:rsidR="003502C5" w:rsidRPr="00C34D01" w:rsidSect="00C34D0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4F3E"/>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3E"/>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688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4D01"/>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34D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C34D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title">
    <w:name w:val="tabletitle"/>
    <w:basedOn w:val="a"/>
    <w:rsid w:val="00C34D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34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34D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C34D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title">
    <w:name w:val="tabletitle"/>
    <w:basedOn w:val="a"/>
    <w:rsid w:val="00C34D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34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45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1704</Words>
  <Characters>9719</Characters>
  <Application>Microsoft Office Word</Application>
  <DocSecurity>0</DocSecurity>
  <Lines>80</Lines>
  <Paragraphs>22</Paragraphs>
  <ScaleCrop>false</ScaleCrop>
  <Company>SPecialiST RePack</Company>
  <LinksUpToDate>false</LinksUpToDate>
  <CharactersWithSpaces>11401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2018-04-03T05:41:00Z</dcterms:created>
  <dcterms:modified xsi:type="dcterms:W3CDTF">2018-04-03T05:41:00Z</dcterms:modified>
</cp:coreProperties>
</file>